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9" w:type="dxa"/>
        <w:tblInd w:w="47" w:type="dxa"/>
        <w:tblLayout w:type="fixed"/>
        <w:tblCellMar>
          <w:top w:w="11" w:type="dxa"/>
          <w:left w:w="11" w:type="dxa"/>
          <w:bottom w:w="11" w:type="dxa"/>
          <w:right w:w="11" w:type="dxa"/>
        </w:tblCellMar>
        <w:tblLook w:val="0000" w:firstRow="0" w:lastRow="0" w:firstColumn="0" w:lastColumn="0" w:noHBand="0" w:noVBand="0"/>
      </w:tblPr>
      <w:tblGrid>
        <w:gridCol w:w="9319"/>
      </w:tblGrid>
      <w:tr w:rsidR="00BE7600" w:rsidRPr="006912AE" w:rsidTr="00377B13">
        <w:trPr>
          <w:cantSplit/>
          <w:trHeight w:val="100"/>
        </w:trPr>
        <w:tc>
          <w:tcPr>
            <w:tcW w:w="9319" w:type="dxa"/>
            <w:tcBorders>
              <w:top w:val="nil"/>
              <w:left w:val="nil"/>
              <w:bottom w:val="nil"/>
              <w:right w:val="nil"/>
            </w:tcBorders>
          </w:tcPr>
          <w:p w:rsidR="005340A2" w:rsidRPr="006912AE" w:rsidRDefault="00BE7600" w:rsidP="00377B13">
            <w:pPr>
              <w:keepNext/>
              <w:keepLines/>
              <w:widowControl w:val="0"/>
              <w:autoSpaceDE w:val="0"/>
              <w:autoSpaceDN w:val="0"/>
              <w:adjustRightInd w:val="0"/>
              <w:spacing w:after="0" w:line="240" w:lineRule="auto"/>
              <w:rPr>
                <w:rFonts w:ascii="Arial" w:hAnsi="Arial" w:cs="Arial"/>
                <w:sz w:val="20"/>
                <w:szCs w:val="20"/>
              </w:rPr>
            </w:pPr>
            <w:r w:rsidRPr="006912AE">
              <w:rPr>
                <w:rFonts w:ascii="Arial" w:hAnsi="Arial" w:cs="Arial"/>
                <w:sz w:val="20"/>
                <w:szCs w:val="20"/>
              </w:rPr>
              <w:t xml:space="preserve">   </w:t>
            </w:r>
          </w:p>
          <w:p w:rsidR="005340A2" w:rsidRPr="006912AE" w:rsidRDefault="005340A2" w:rsidP="005340A2">
            <w:pPr>
              <w:jc w:val="right"/>
              <w:rPr>
                <w:rFonts w:ascii="Arial" w:hAnsi="Arial" w:cs="Arial"/>
              </w:rPr>
            </w:pPr>
            <w:r w:rsidRPr="006912AE">
              <w:rPr>
                <w:rFonts w:ascii="Arial" w:hAnsi="Arial" w:cs="Arial"/>
              </w:rPr>
              <w:t>Malta 25th January 2018</w:t>
            </w:r>
          </w:p>
          <w:p w:rsidR="005340A2" w:rsidRPr="006912AE" w:rsidRDefault="005340A2" w:rsidP="005340A2">
            <w:pPr>
              <w:pStyle w:val="Cabealho1"/>
              <w:rPr>
                <w:rFonts w:cs="Arial"/>
              </w:rPr>
            </w:pPr>
            <w:r w:rsidRPr="006912AE">
              <w:rPr>
                <w:rFonts w:cs="Arial"/>
              </w:rPr>
              <w:t xml:space="preserve">Subject │ Minutes of the Second Management Committee Meeting of COST Action CA16104: </w:t>
            </w:r>
            <w:r w:rsidRPr="006912AE">
              <w:rPr>
                <w:rFonts w:cs="Arial"/>
                <w:i/>
              </w:rPr>
              <w:t>“Gravitational Waves, black holes and fundamental physics”</w:t>
            </w:r>
            <w:r w:rsidRPr="006912AE">
              <w:rPr>
                <w:rFonts w:cs="Arial"/>
              </w:rPr>
              <w:t xml:space="preserve"> </w:t>
            </w:r>
          </w:p>
          <w:p w:rsidR="005340A2" w:rsidRPr="006912AE" w:rsidRDefault="005340A2" w:rsidP="005340A2">
            <w:pPr>
              <w:rPr>
                <w:rFonts w:ascii="Arial" w:hAnsi="Arial" w:cs="Arial"/>
              </w:rPr>
            </w:pPr>
          </w:p>
          <w:p w:rsidR="00BE7600" w:rsidRPr="006912AE" w:rsidRDefault="005340A2" w:rsidP="00377B13">
            <w:pPr>
              <w:keepNext/>
              <w:keepLines/>
              <w:widowControl w:val="0"/>
              <w:autoSpaceDE w:val="0"/>
              <w:autoSpaceDN w:val="0"/>
              <w:adjustRightInd w:val="0"/>
              <w:spacing w:after="0" w:line="240" w:lineRule="auto"/>
              <w:rPr>
                <w:rFonts w:ascii="Arial" w:hAnsi="Arial" w:cs="Arial"/>
                <w:b/>
                <w:sz w:val="20"/>
                <w:szCs w:val="20"/>
              </w:rPr>
            </w:pPr>
            <w:r w:rsidRPr="006912AE">
              <w:rPr>
                <w:rFonts w:ascii="Arial" w:hAnsi="Arial" w:cs="Arial"/>
                <w:b/>
                <w:sz w:val="20"/>
                <w:szCs w:val="20"/>
              </w:rPr>
              <w:t>1</w:t>
            </w:r>
            <w:r w:rsidR="00C516DC" w:rsidRPr="006912AE">
              <w:rPr>
                <w:rFonts w:ascii="Arial" w:hAnsi="Arial" w:cs="Arial"/>
                <w:b/>
                <w:color w:val="56585B"/>
                <w:sz w:val="20"/>
                <w:szCs w:val="20"/>
              </w:rPr>
              <w:t xml:space="preserve">. </w:t>
            </w:r>
            <w:r w:rsidR="00BE7600" w:rsidRPr="006912AE">
              <w:rPr>
                <w:rFonts w:ascii="Arial" w:hAnsi="Arial" w:cs="Arial"/>
                <w:b/>
                <w:color w:val="56585B"/>
                <w:sz w:val="20"/>
                <w:szCs w:val="20"/>
              </w:rPr>
              <w:t>Welcome to participants</w:t>
            </w:r>
            <w:r w:rsidR="00C516DC" w:rsidRPr="006912AE">
              <w:rPr>
                <w:rFonts w:ascii="Arial" w:hAnsi="Arial" w:cs="Arial"/>
                <w:b/>
                <w:color w:val="56585B"/>
                <w:sz w:val="20"/>
                <w:szCs w:val="20"/>
              </w:rPr>
              <w:t>.</w:t>
            </w:r>
          </w:p>
        </w:tc>
      </w:tr>
      <w:tr w:rsidR="00BE7600" w:rsidRPr="006912AE" w:rsidTr="00377B13">
        <w:trPr>
          <w:cantSplit/>
          <w:trHeight w:val="100"/>
        </w:trPr>
        <w:tc>
          <w:tcPr>
            <w:tcW w:w="9319" w:type="dxa"/>
            <w:tcBorders>
              <w:top w:val="nil"/>
              <w:left w:val="nil"/>
              <w:bottom w:val="nil"/>
              <w:right w:val="nil"/>
            </w:tcBorders>
          </w:tcPr>
          <w:p w:rsidR="00C516DC" w:rsidRPr="006912AE" w:rsidRDefault="00C516DC" w:rsidP="00C516DC">
            <w:pPr>
              <w:rPr>
                <w:rFonts w:ascii="Arial" w:hAnsi="Arial" w:cs="Arial"/>
                <w:color w:val="56585B"/>
                <w:sz w:val="20"/>
                <w:szCs w:val="20"/>
              </w:rPr>
            </w:pPr>
            <w:r w:rsidRPr="006912AE">
              <w:rPr>
                <w:rFonts w:ascii="Arial" w:hAnsi="Arial" w:cs="Arial"/>
              </w:rPr>
              <w:t>The participants were welcomed by The Chair (</w:t>
            </w:r>
            <w:proofErr w:type="spellStart"/>
            <w:r w:rsidRPr="006912AE">
              <w:rPr>
                <w:rFonts w:ascii="Arial" w:hAnsi="Arial" w:cs="Arial"/>
              </w:rPr>
              <w:t>Prof.</w:t>
            </w:r>
            <w:proofErr w:type="spellEnd"/>
            <w:r w:rsidRPr="006912AE">
              <w:rPr>
                <w:rFonts w:ascii="Arial" w:hAnsi="Arial" w:cs="Arial"/>
              </w:rPr>
              <w:t xml:space="preserve"> Cardoso) and Vice-Chair (</w:t>
            </w:r>
            <w:proofErr w:type="spellStart"/>
            <w:r w:rsidRPr="006912AE">
              <w:rPr>
                <w:rFonts w:ascii="Arial" w:hAnsi="Arial" w:cs="Arial"/>
              </w:rPr>
              <w:t>Prof.</w:t>
            </w:r>
            <w:proofErr w:type="spellEnd"/>
            <w:r w:rsidRPr="006912AE">
              <w:rPr>
                <w:rFonts w:ascii="Arial" w:hAnsi="Arial" w:cs="Arial"/>
              </w:rPr>
              <w:t xml:space="preserve"> Ferrari). </w:t>
            </w:r>
            <w:proofErr w:type="spellStart"/>
            <w:r w:rsidRPr="006912AE">
              <w:rPr>
                <w:rFonts w:ascii="Arial" w:hAnsi="Arial" w:cs="Arial"/>
              </w:rPr>
              <w:t>Prof.</w:t>
            </w:r>
            <w:proofErr w:type="spellEnd"/>
            <w:r w:rsidRPr="006912AE">
              <w:rPr>
                <w:rFonts w:ascii="Arial" w:hAnsi="Arial" w:cs="Arial"/>
              </w:rPr>
              <w:t xml:space="preserve"> Cardoso Chaired the meeting, </w:t>
            </w:r>
            <w:proofErr w:type="spellStart"/>
            <w:r w:rsidRPr="006912AE">
              <w:rPr>
                <w:rFonts w:ascii="Arial" w:hAnsi="Arial" w:cs="Arial"/>
              </w:rPr>
              <w:t>Prof.</w:t>
            </w:r>
            <w:proofErr w:type="spellEnd"/>
            <w:r w:rsidRPr="006912AE">
              <w:rPr>
                <w:rFonts w:ascii="Arial" w:hAnsi="Arial" w:cs="Arial"/>
              </w:rPr>
              <w:t xml:space="preserve"> Ferrari took the minutes.</w:t>
            </w:r>
            <w:r w:rsidRPr="006912AE">
              <w:rPr>
                <w:rFonts w:ascii="Arial" w:hAnsi="Arial" w:cs="Arial"/>
                <w:color w:val="56585B"/>
                <w:sz w:val="20"/>
                <w:szCs w:val="20"/>
              </w:rPr>
              <w:t xml:space="preserve"> </w:t>
            </w:r>
          </w:p>
          <w:p w:rsidR="00C516DC" w:rsidRPr="006912AE" w:rsidRDefault="00C516DC">
            <w:pPr>
              <w:keepNext/>
              <w:keepLines/>
              <w:widowControl w:val="0"/>
              <w:autoSpaceDE w:val="0"/>
              <w:autoSpaceDN w:val="0"/>
              <w:adjustRightInd w:val="0"/>
              <w:spacing w:after="0" w:line="240" w:lineRule="auto"/>
              <w:rPr>
                <w:rFonts w:ascii="Arial" w:hAnsi="Arial" w:cs="Arial"/>
                <w:color w:val="56585B"/>
                <w:sz w:val="20"/>
                <w:szCs w:val="20"/>
              </w:rPr>
            </w:pPr>
          </w:p>
          <w:p w:rsidR="00C516DC" w:rsidRPr="006912AE" w:rsidRDefault="00C516DC">
            <w:pPr>
              <w:keepNext/>
              <w:keepLines/>
              <w:widowControl w:val="0"/>
              <w:autoSpaceDE w:val="0"/>
              <w:autoSpaceDN w:val="0"/>
              <w:adjustRightInd w:val="0"/>
              <w:spacing w:after="0" w:line="240" w:lineRule="auto"/>
              <w:rPr>
                <w:rFonts w:ascii="Arial" w:hAnsi="Arial" w:cs="Arial"/>
                <w:color w:val="56585B"/>
                <w:sz w:val="20"/>
                <w:szCs w:val="20"/>
              </w:rPr>
            </w:pPr>
          </w:p>
          <w:p w:rsidR="00BE7600" w:rsidRPr="006912AE" w:rsidRDefault="00BE7600">
            <w:pPr>
              <w:keepNext/>
              <w:keepLines/>
              <w:widowControl w:val="0"/>
              <w:autoSpaceDE w:val="0"/>
              <w:autoSpaceDN w:val="0"/>
              <w:adjustRightInd w:val="0"/>
              <w:spacing w:after="0" w:line="240" w:lineRule="auto"/>
              <w:rPr>
                <w:rFonts w:ascii="Arial" w:hAnsi="Arial" w:cs="Arial"/>
                <w:b/>
                <w:color w:val="56585B"/>
                <w:sz w:val="20"/>
                <w:szCs w:val="20"/>
              </w:rPr>
            </w:pPr>
            <w:r w:rsidRPr="006912AE">
              <w:rPr>
                <w:rFonts w:ascii="Arial" w:hAnsi="Arial" w:cs="Arial"/>
                <w:b/>
                <w:color w:val="56585B"/>
                <w:sz w:val="20"/>
                <w:szCs w:val="20"/>
              </w:rPr>
              <w:t>2. Verification of the presence of two-thirds of the Participating COST Countries or, if applicable, a</w:t>
            </w:r>
            <w:r w:rsidR="00C516DC" w:rsidRPr="006912AE">
              <w:rPr>
                <w:rFonts w:ascii="Arial" w:hAnsi="Arial" w:cs="Arial"/>
                <w:b/>
                <w:color w:val="56585B"/>
                <w:sz w:val="20"/>
                <w:szCs w:val="20"/>
              </w:rPr>
              <w:t xml:space="preserve"> </w:t>
            </w:r>
            <w:r w:rsidRPr="006912AE">
              <w:rPr>
                <w:rFonts w:ascii="Arial" w:hAnsi="Arial" w:cs="Arial"/>
                <w:b/>
                <w:color w:val="56585B"/>
                <w:sz w:val="20"/>
                <w:szCs w:val="20"/>
              </w:rPr>
              <w:t>quorum</w:t>
            </w:r>
            <w:r w:rsidR="00C516DC" w:rsidRPr="006912AE">
              <w:rPr>
                <w:rFonts w:ascii="Arial" w:hAnsi="Arial" w:cs="Arial"/>
                <w:b/>
                <w:color w:val="56585B"/>
                <w:sz w:val="20"/>
                <w:szCs w:val="20"/>
              </w:rPr>
              <w:t>.</w:t>
            </w:r>
          </w:p>
          <w:p w:rsidR="00C516DC" w:rsidRPr="006912AE" w:rsidRDefault="00C516DC" w:rsidP="00C516DC">
            <w:pPr>
              <w:spacing w:after="0"/>
              <w:rPr>
                <w:rFonts w:ascii="Arial" w:hAnsi="Arial" w:cs="Arial"/>
              </w:rPr>
            </w:pPr>
          </w:p>
          <w:p w:rsidR="00C516DC" w:rsidRPr="006912AE" w:rsidRDefault="00C516DC" w:rsidP="00C516DC">
            <w:pPr>
              <w:spacing w:after="0"/>
              <w:rPr>
                <w:rFonts w:ascii="Arial" w:hAnsi="Arial" w:cs="Arial"/>
                <w:i/>
              </w:rPr>
            </w:pPr>
            <w:r w:rsidRPr="006912AE">
              <w:rPr>
                <w:rFonts w:ascii="Arial" w:hAnsi="Arial" w:cs="Arial"/>
              </w:rPr>
              <w:t xml:space="preserve">Total number of COST Countries having accepted the </w:t>
            </w:r>
            <w:proofErr w:type="spellStart"/>
            <w:r w:rsidRPr="006912AE">
              <w:rPr>
                <w:rFonts w:ascii="Arial" w:hAnsi="Arial" w:cs="Arial"/>
              </w:rPr>
              <w:t>MoU</w:t>
            </w:r>
            <w:proofErr w:type="spellEnd"/>
            <w:r w:rsidRPr="006912AE">
              <w:rPr>
                <w:rFonts w:ascii="Arial" w:hAnsi="Arial" w:cs="Arial"/>
              </w:rPr>
              <w:t xml:space="preserve">: 25 </w:t>
            </w:r>
            <w:r w:rsidRPr="006912AE">
              <w:rPr>
                <w:rFonts w:ascii="Arial" w:hAnsi="Arial" w:cs="Arial"/>
                <w:i/>
              </w:rPr>
              <w:t>(</w:t>
            </w:r>
            <w:r w:rsidRPr="006912AE">
              <w:rPr>
                <w:rFonts w:ascii="Arial" w:hAnsi="Arial" w:cs="Arial"/>
                <w:b/>
                <w:i/>
              </w:rPr>
              <w:t>Annex 2 - Action Fact Sheet</w:t>
            </w:r>
            <w:r w:rsidRPr="006912AE">
              <w:rPr>
                <w:rFonts w:ascii="Arial" w:hAnsi="Arial" w:cs="Arial"/>
                <w:i/>
              </w:rPr>
              <w:t>)</w:t>
            </w:r>
          </w:p>
          <w:p w:rsidR="00C516DC" w:rsidRPr="006912AE" w:rsidRDefault="00C516DC" w:rsidP="00C516DC">
            <w:pPr>
              <w:spacing w:after="0"/>
              <w:rPr>
                <w:rFonts w:ascii="Arial" w:hAnsi="Arial" w:cs="Arial"/>
                <w:i/>
              </w:rPr>
            </w:pPr>
            <w:r w:rsidRPr="006912AE">
              <w:rPr>
                <w:rFonts w:ascii="Arial" w:hAnsi="Arial" w:cs="Arial"/>
              </w:rPr>
              <w:t xml:space="preserve">Total number of COST Countries intending to accept the </w:t>
            </w:r>
            <w:proofErr w:type="spellStart"/>
            <w:r w:rsidRPr="006912AE">
              <w:rPr>
                <w:rFonts w:ascii="Arial" w:hAnsi="Arial" w:cs="Arial"/>
              </w:rPr>
              <w:t>MoU</w:t>
            </w:r>
            <w:proofErr w:type="spellEnd"/>
            <w:r w:rsidRPr="006912AE">
              <w:rPr>
                <w:rFonts w:ascii="Arial" w:hAnsi="Arial" w:cs="Arial"/>
              </w:rPr>
              <w:t>: 2</w:t>
            </w:r>
          </w:p>
          <w:p w:rsidR="00C516DC" w:rsidRPr="006912AE" w:rsidRDefault="00C516DC" w:rsidP="00C516DC">
            <w:pPr>
              <w:spacing w:after="0"/>
              <w:rPr>
                <w:rFonts w:ascii="Arial" w:hAnsi="Arial" w:cs="Arial"/>
              </w:rPr>
            </w:pPr>
            <w:r w:rsidRPr="006912AE">
              <w:rPr>
                <w:rFonts w:ascii="Arial" w:hAnsi="Arial" w:cs="Arial"/>
              </w:rPr>
              <w:t>Number of parties present at the meeting: 18</w:t>
            </w:r>
          </w:p>
          <w:p w:rsidR="00C516DC" w:rsidRPr="006912AE" w:rsidRDefault="00C516DC" w:rsidP="00C516DC">
            <w:pPr>
              <w:rPr>
                <w:rFonts w:ascii="Arial" w:hAnsi="Arial" w:cs="Arial"/>
                <w:b/>
              </w:rPr>
            </w:pPr>
          </w:p>
          <w:p w:rsidR="00C516DC" w:rsidRPr="006912AE" w:rsidRDefault="00C516DC" w:rsidP="00C516DC">
            <w:pPr>
              <w:rPr>
                <w:rFonts w:ascii="Arial" w:hAnsi="Arial" w:cs="Arial"/>
              </w:rPr>
            </w:pPr>
            <w:r w:rsidRPr="006912AE">
              <w:rPr>
                <w:rFonts w:ascii="Arial" w:hAnsi="Arial" w:cs="Arial"/>
              </w:rPr>
              <w:t>The quorum (2/3 of COST Countries participating in the Action) was reached: 18 COST countries out of 25 attended the meeting.</w:t>
            </w:r>
          </w:p>
          <w:p w:rsidR="00C516DC" w:rsidRPr="006912AE" w:rsidRDefault="00C516DC">
            <w:pPr>
              <w:keepNext/>
              <w:keepLines/>
              <w:widowControl w:val="0"/>
              <w:autoSpaceDE w:val="0"/>
              <w:autoSpaceDN w:val="0"/>
              <w:adjustRightInd w:val="0"/>
              <w:spacing w:after="0" w:line="240" w:lineRule="auto"/>
              <w:rPr>
                <w:rFonts w:ascii="Arial" w:hAnsi="Arial" w:cs="Arial"/>
                <w:b/>
                <w:sz w:val="20"/>
                <w:szCs w:val="20"/>
              </w:rPr>
            </w:pPr>
          </w:p>
        </w:tc>
      </w:tr>
      <w:tr w:rsidR="00BE7600" w:rsidRPr="006912AE" w:rsidTr="00377B13">
        <w:trPr>
          <w:cantSplit/>
          <w:trHeight w:val="100"/>
        </w:trPr>
        <w:tc>
          <w:tcPr>
            <w:tcW w:w="9319" w:type="dxa"/>
            <w:tcBorders>
              <w:top w:val="nil"/>
              <w:left w:val="nil"/>
              <w:bottom w:val="nil"/>
              <w:right w:val="nil"/>
            </w:tcBorders>
          </w:tcPr>
          <w:p w:rsidR="00BE7600" w:rsidRPr="006912AE" w:rsidRDefault="00BE7600">
            <w:pPr>
              <w:keepNext/>
              <w:keepLines/>
              <w:widowControl w:val="0"/>
              <w:autoSpaceDE w:val="0"/>
              <w:autoSpaceDN w:val="0"/>
              <w:adjustRightInd w:val="0"/>
              <w:spacing w:after="0" w:line="240" w:lineRule="auto"/>
              <w:rPr>
                <w:rFonts w:ascii="Arial" w:hAnsi="Arial" w:cs="Arial"/>
                <w:b/>
                <w:color w:val="56585B"/>
                <w:sz w:val="20"/>
                <w:szCs w:val="20"/>
              </w:rPr>
            </w:pPr>
            <w:r w:rsidRPr="006912AE">
              <w:rPr>
                <w:rFonts w:ascii="Arial" w:hAnsi="Arial" w:cs="Arial"/>
                <w:b/>
                <w:color w:val="56585B"/>
                <w:sz w:val="20"/>
                <w:szCs w:val="20"/>
              </w:rPr>
              <w:lastRenderedPageBreak/>
              <w:t>3. Adoption of agenda</w:t>
            </w:r>
            <w:r w:rsidR="00C516DC" w:rsidRPr="006912AE">
              <w:rPr>
                <w:rFonts w:ascii="Arial" w:hAnsi="Arial" w:cs="Arial"/>
                <w:b/>
                <w:color w:val="56585B"/>
                <w:sz w:val="20"/>
                <w:szCs w:val="20"/>
              </w:rPr>
              <w:t>.</w:t>
            </w:r>
          </w:p>
          <w:p w:rsidR="00C516DC" w:rsidRPr="006912AE" w:rsidRDefault="00C516DC">
            <w:pPr>
              <w:keepNext/>
              <w:keepLines/>
              <w:widowControl w:val="0"/>
              <w:autoSpaceDE w:val="0"/>
              <w:autoSpaceDN w:val="0"/>
              <w:adjustRightInd w:val="0"/>
              <w:spacing w:after="0" w:line="240" w:lineRule="auto"/>
              <w:rPr>
                <w:rFonts w:ascii="Arial" w:hAnsi="Arial" w:cs="Arial"/>
                <w:color w:val="56585B"/>
                <w:sz w:val="20"/>
                <w:szCs w:val="20"/>
              </w:rPr>
            </w:pPr>
          </w:p>
          <w:p w:rsidR="00C516DC" w:rsidRPr="006912AE" w:rsidRDefault="00C516DC">
            <w:pPr>
              <w:keepNext/>
              <w:keepLines/>
              <w:widowControl w:val="0"/>
              <w:autoSpaceDE w:val="0"/>
              <w:autoSpaceDN w:val="0"/>
              <w:adjustRightInd w:val="0"/>
              <w:spacing w:after="0" w:line="240" w:lineRule="auto"/>
              <w:rPr>
                <w:rFonts w:ascii="Arial" w:hAnsi="Arial" w:cs="Arial"/>
                <w:color w:val="56585B"/>
                <w:sz w:val="20"/>
                <w:szCs w:val="20"/>
              </w:rPr>
            </w:pPr>
            <w:r w:rsidRPr="006912AE">
              <w:rPr>
                <w:rFonts w:ascii="Arial" w:hAnsi="Arial" w:cs="Arial"/>
                <w:color w:val="56585B"/>
                <w:sz w:val="20"/>
                <w:szCs w:val="20"/>
              </w:rPr>
              <w:t>The MCs unanimously voted to adopt the agenda.</w:t>
            </w:r>
          </w:p>
          <w:p w:rsidR="00C516DC" w:rsidRPr="006912AE" w:rsidRDefault="00C516DC">
            <w:pPr>
              <w:keepNext/>
              <w:keepLines/>
              <w:widowControl w:val="0"/>
              <w:autoSpaceDE w:val="0"/>
              <w:autoSpaceDN w:val="0"/>
              <w:adjustRightInd w:val="0"/>
              <w:spacing w:after="0" w:line="240" w:lineRule="auto"/>
              <w:rPr>
                <w:rFonts w:ascii="Arial" w:hAnsi="Arial" w:cs="Arial"/>
                <w:sz w:val="20"/>
                <w:szCs w:val="20"/>
              </w:rPr>
            </w:pPr>
          </w:p>
        </w:tc>
      </w:tr>
      <w:tr w:rsidR="00BE7600" w:rsidRPr="006912AE" w:rsidTr="00377B13">
        <w:trPr>
          <w:cantSplit/>
          <w:trHeight w:val="100"/>
        </w:trPr>
        <w:tc>
          <w:tcPr>
            <w:tcW w:w="9319" w:type="dxa"/>
            <w:tcBorders>
              <w:top w:val="nil"/>
              <w:left w:val="nil"/>
              <w:bottom w:val="nil"/>
              <w:right w:val="nil"/>
            </w:tcBorders>
          </w:tcPr>
          <w:p w:rsidR="00BE7600" w:rsidRPr="006912AE" w:rsidRDefault="00BE7600">
            <w:pPr>
              <w:keepNext/>
              <w:keepLines/>
              <w:widowControl w:val="0"/>
              <w:autoSpaceDE w:val="0"/>
              <w:autoSpaceDN w:val="0"/>
              <w:adjustRightInd w:val="0"/>
              <w:spacing w:after="0" w:line="240" w:lineRule="auto"/>
              <w:rPr>
                <w:rFonts w:ascii="Arial" w:hAnsi="Arial" w:cs="Arial"/>
                <w:color w:val="56585B"/>
                <w:sz w:val="20"/>
                <w:szCs w:val="20"/>
              </w:rPr>
            </w:pPr>
            <w:r w:rsidRPr="006912AE">
              <w:rPr>
                <w:rFonts w:ascii="Arial" w:hAnsi="Arial" w:cs="Arial"/>
                <w:color w:val="56585B"/>
                <w:sz w:val="20"/>
                <w:szCs w:val="20"/>
              </w:rPr>
              <w:t>4. Approval of minutes and matters arising of last meeting</w:t>
            </w:r>
            <w:r w:rsidR="00C516DC" w:rsidRPr="006912AE">
              <w:rPr>
                <w:rFonts w:ascii="Arial" w:hAnsi="Arial" w:cs="Arial"/>
                <w:color w:val="56585B"/>
                <w:sz w:val="20"/>
                <w:szCs w:val="20"/>
              </w:rPr>
              <w:t>.</w:t>
            </w:r>
          </w:p>
          <w:p w:rsidR="00C516DC" w:rsidRPr="006912AE" w:rsidRDefault="00C516DC">
            <w:pPr>
              <w:keepNext/>
              <w:keepLines/>
              <w:widowControl w:val="0"/>
              <w:autoSpaceDE w:val="0"/>
              <w:autoSpaceDN w:val="0"/>
              <w:adjustRightInd w:val="0"/>
              <w:spacing w:after="0" w:line="240" w:lineRule="auto"/>
              <w:rPr>
                <w:rFonts w:ascii="Arial" w:hAnsi="Arial" w:cs="Arial"/>
                <w:color w:val="56585B"/>
                <w:sz w:val="20"/>
                <w:szCs w:val="20"/>
              </w:rPr>
            </w:pPr>
          </w:p>
          <w:p w:rsidR="00C516DC" w:rsidRPr="006912AE" w:rsidRDefault="00C516DC">
            <w:pPr>
              <w:keepNext/>
              <w:keepLines/>
              <w:widowControl w:val="0"/>
              <w:autoSpaceDE w:val="0"/>
              <w:autoSpaceDN w:val="0"/>
              <w:adjustRightInd w:val="0"/>
              <w:spacing w:after="0" w:line="240" w:lineRule="auto"/>
              <w:rPr>
                <w:rFonts w:ascii="Arial" w:hAnsi="Arial" w:cs="Arial"/>
                <w:color w:val="56585B"/>
                <w:sz w:val="20"/>
                <w:szCs w:val="20"/>
              </w:rPr>
            </w:pPr>
            <w:r w:rsidRPr="006912AE">
              <w:rPr>
                <w:rFonts w:ascii="Arial" w:hAnsi="Arial" w:cs="Arial"/>
                <w:color w:val="56585B"/>
                <w:sz w:val="20"/>
                <w:szCs w:val="20"/>
              </w:rPr>
              <w:t>The MCs unanimously voted to adopt the minutes and matters arising from last meeting. In particular, the changes to the budget were approved. The core group was approved to consist of:</w:t>
            </w:r>
          </w:p>
          <w:p w:rsidR="00C516DC" w:rsidRPr="006912AE" w:rsidRDefault="00E04490" w:rsidP="00E04490">
            <w:pPr>
              <w:pStyle w:val="PargrafodaLista"/>
              <w:numPr>
                <w:ilvl w:val="0"/>
                <w:numId w:val="1"/>
              </w:numPr>
              <w:spacing w:after="120" w:line="260" w:lineRule="atLeast"/>
              <w:jc w:val="both"/>
              <w:rPr>
                <w:rFonts w:ascii="Arial" w:hAnsi="Arial" w:cs="Arial"/>
                <w:color w:val="000000" w:themeColor="text1"/>
              </w:rPr>
            </w:pPr>
            <w:proofErr w:type="spellStart"/>
            <w:r w:rsidRPr="006912AE">
              <w:rPr>
                <w:rFonts w:ascii="Arial" w:hAnsi="Arial" w:cs="Arial"/>
                <w:color w:val="000000" w:themeColor="text1"/>
              </w:rPr>
              <w:t>Prof.</w:t>
            </w:r>
            <w:proofErr w:type="spellEnd"/>
            <w:r w:rsidRPr="006912AE">
              <w:rPr>
                <w:rFonts w:ascii="Arial" w:hAnsi="Arial" w:cs="Arial"/>
                <w:color w:val="000000" w:themeColor="text1"/>
              </w:rPr>
              <w:t xml:space="preserve"> Vitor Cardoso (PT), Chair.</w:t>
            </w:r>
          </w:p>
          <w:p w:rsidR="00E04490" w:rsidRPr="006912AE" w:rsidRDefault="00E04490" w:rsidP="00E04490">
            <w:pPr>
              <w:pStyle w:val="PargrafodaLista"/>
              <w:numPr>
                <w:ilvl w:val="0"/>
                <w:numId w:val="1"/>
              </w:numPr>
              <w:spacing w:after="120" w:line="260" w:lineRule="atLeast"/>
              <w:jc w:val="both"/>
              <w:rPr>
                <w:rFonts w:ascii="Arial" w:hAnsi="Arial" w:cs="Arial"/>
                <w:color w:val="000000" w:themeColor="text1"/>
              </w:rPr>
            </w:pPr>
            <w:proofErr w:type="spellStart"/>
            <w:r w:rsidRPr="006912AE">
              <w:rPr>
                <w:rFonts w:ascii="Arial" w:hAnsi="Arial" w:cs="Arial"/>
                <w:color w:val="000000" w:themeColor="text1"/>
              </w:rPr>
              <w:t>Prof.</w:t>
            </w:r>
            <w:proofErr w:type="spellEnd"/>
            <w:r w:rsidRPr="006912AE">
              <w:rPr>
                <w:rFonts w:ascii="Arial" w:hAnsi="Arial" w:cs="Arial"/>
                <w:color w:val="000000" w:themeColor="text1"/>
              </w:rPr>
              <w:t xml:space="preserve"> Valeria Ferrari (IT), Vice-Chair.</w:t>
            </w:r>
          </w:p>
          <w:p w:rsidR="00C516DC" w:rsidRPr="006912AE" w:rsidRDefault="00C516DC" w:rsidP="00C516DC">
            <w:pPr>
              <w:pStyle w:val="PargrafodaLista"/>
              <w:numPr>
                <w:ilvl w:val="0"/>
                <w:numId w:val="1"/>
              </w:numPr>
              <w:spacing w:after="120" w:line="260" w:lineRule="atLeast"/>
              <w:jc w:val="both"/>
              <w:rPr>
                <w:rFonts w:ascii="Arial" w:hAnsi="Arial" w:cs="Arial"/>
                <w:color w:val="000000" w:themeColor="text1"/>
              </w:rPr>
            </w:pPr>
            <w:proofErr w:type="spellStart"/>
            <w:r w:rsidRPr="006912AE">
              <w:rPr>
                <w:rFonts w:ascii="Arial" w:hAnsi="Arial" w:cs="Arial"/>
                <w:color w:val="000000" w:themeColor="text1"/>
              </w:rPr>
              <w:t>Prof.</w:t>
            </w:r>
            <w:proofErr w:type="spellEnd"/>
            <w:r w:rsidRPr="006912AE">
              <w:rPr>
                <w:rFonts w:ascii="Arial" w:hAnsi="Arial" w:cs="Arial"/>
                <w:color w:val="000000" w:themeColor="text1"/>
              </w:rPr>
              <w:t xml:space="preserve"> </w:t>
            </w:r>
            <w:proofErr w:type="spellStart"/>
            <w:r w:rsidRPr="006912AE">
              <w:rPr>
                <w:rFonts w:ascii="Arial" w:hAnsi="Arial" w:cs="Arial"/>
                <w:color w:val="000000" w:themeColor="text1"/>
              </w:rPr>
              <w:t>Samaya</w:t>
            </w:r>
            <w:proofErr w:type="spellEnd"/>
            <w:r w:rsidRPr="006912AE">
              <w:rPr>
                <w:rFonts w:ascii="Arial" w:hAnsi="Arial" w:cs="Arial"/>
                <w:color w:val="000000" w:themeColor="text1"/>
              </w:rPr>
              <w:t xml:space="preserve"> </w:t>
            </w:r>
            <w:proofErr w:type="spellStart"/>
            <w:r w:rsidRPr="006912AE">
              <w:rPr>
                <w:rFonts w:ascii="Arial" w:hAnsi="Arial" w:cs="Arial"/>
                <w:color w:val="000000" w:themeColor="text1"/>
              </w:rPr>
              <w:t>Nissanke</w:t>
            </w:r>
            <w:proofErr w:type="spellEnd"/>
            <w:r w:rsidRPr="006912AE">
              <w:rPr>
                <w:rFonts w:ascii="Arial" w:hAnsi="Arial" w:cs="Arial"/>
                <w:color w:val="000000" w:themeColor="text1"/>
              </w:rPr>
              <w:t xml:space="preserve"> (NL), WG1 leader.</w:t>
            </w:r>
          </w:p>
          <w:p w:rsidR="00C516DC" w:rsidRPr="006912AE" w:rsidRDefault="00C516DC" w:rsidP="00C516DC">
            <w:pPr>
              <w:pStyle w:val="PargrafodaLista"/>
              <w:numPr>
                <w:ilvl w:val="0"/>
                <w:numId w:val="1"/>
              </w:numPr>
              <w:spacing w:after="120" w:line="260" w:lineRule="atLeast"/>
              <w:jc w:val="both"/>
              <w:rPr>
                <w:rFonts w:ascii="Arial" w:hAnsi="Arial" w:cs="Arial"/>
                <w:color w:val="000000" w:themeColor="text1"/>
              </w:rPr>
            </w:pPr>
            <w:proofErr w:type="spellStart"/>
            <w:r w:rsidRPr="006912AE">
              <w:rPr>
                <w:rFonts w:ascii="Arial" w:hAnsi="Arial" w:cs="Arial"/>
                <w:color w:val="000000" w:themeColor="text1"/>
              </w:rPr>
              <w:t>Prof.</w:t>
            </w:r>
            <w:proofErr w:type="spellEnd"/>
            <w:r w:rsidRPr="006912AE">
              <w:rPr>
                <w:rFonts w:ascii="Arial" w:hAnsi="Arial" w:cs="Arial"/>
                <w:color w:val="000000" w:themeColor="text1"/>
              </w:rPr>
              <w:t xml:space="preserve"> Leor Barack (UK), WG2 leader.</w:t>
            </w:r>
          </w:p>
          <w:p w:rsidR="00C516DC" w:rsidRPr="006912AE" w:rsidRDefault="00C516DC" w:rsidP="00C516DC">
            <w:pPr>
              <w:pStyle w:val="PargrafodaLista"/>
              <w:numPr>
                <w:ilvl w:val="0"/>
                <w:numId w:val="1"/>
              </w:numPr>
              <w:spacing w:after="120" w:line="260" w:lineRule="atLeast"/>
              <w:jc w:val="both"/>
              <w:rPr>
                <w:rFonts w:ascii="Arial" w:hAnsi="Arial" w:cs="Arial"/>
                <w:color w:val="000000" w:themeColor="text1"/>
              </w:rPr>
            </w:pPr>
            <w:proofErr w:type="spellStart"/>
            <w:r w:rsidRPr="006912AE">
              <w:rPr>
                <w:rFonts w:ascii="Arial" w:hAnsi="Arial" w:cs="Arial"/>
                <w:color w:val="000000" w:themeColor="text1"/>
              </w:rPr>
              <w:t>Prof.</w:t>
            </w:r>
            <w:proofErr w:type="spellEnd"/>
            <w:r w:rsidRPr="006912AE">
              <w:rPr>
                <w:rFonts w:ascii="Arial" w:hAnsi="Arial" w:cs="Arial"/>
                <w:color w:val="000000" w:themeColor="text1"/>
              </w:rPr>
              <w:t xml:space="preserve"> Thomas </w:t>
            </w:r>
            <w:proofErr w:type="spellStart"/>
            <w:r w:rsidRPr="006912AE">
              <w:rPr>
                <w:rFonts w:ascii="Arial" w:hAnsi="Arial" w:cs="Arial"/>
                <w:color w:val="000000" w:themeColor="text1"/>
              </w:rPr>
              <w:t>Sotiriou</w:t>
            </w:r>
            <w:proofErr w:type="spellEnd"/>
            <w:r w:rsidRPr="006912AE">
              <w:rPr>
                <w:rFonts w:ascii="Arial" w:hAnsi="Arial" w:cs="Arial"/>
                <w:color w:val="000000" w:themeColor="text1"/>
              </w:rPr>
              <w:t xml:space="preserve"> (UK), WG3 leader.</w:t>
            </w:r>
          </w:p>
          <w:p w:rsidR="00C516DC" w:rsidRPr="006912AE" w:rsidRDefault="00C516DC" w:rsidP="00C516DC">
            <w:pPr>
              <w:pStyle w:val="PargrafodaLista"/>
              <w:numPr>
                <w:ilvl w:val="0"/>
                <w:numId w:val="1"/>
              </w:numPr>
              <w:spacing w:after="120" w:line="260" w:lineRule="atLeast"/>
              <w:jc w:val="both"/>
              <w:rPr>
                <w:rFonts w:ascii="Arial" w:hAnsi="Arial" w:cs="Arial"/>
                <w:color w:val="000000" w:themeColor="text1"/>
              </w:rPr>
            </w:pPr>
            <w:proofErr w:type="spellStart"/>
            <w:r w:rsidRPr="006912AE">
              <w:rPr>
                <w:rFonts w:ascii="Arial" w:hAnsi="Arial" w:cs="Arial"/>
                <w:color w:val="000000" w:themeColor="text1"/>
              </w:rPr>
              <w:t>Prof.</w:t>
            </w:r>
            <w:proofErr w:type="spellEnd"/>
            <w:r w:rsidR="003822F8" w:rsidRPr="006912AE">
              <w:rPr>
                <w:rFonts w:ascii="Arial" w:hAnsi="Arial" w:cs="Arial"/>
                <w:color w:val="000000" w:themeColor="text1"/>
              </w:rPr>
              <w:t xml:space="preserve"> Marta </w:t>
            </w:r>
            <w:proofErr w:type="spellStart"/>
            <w:r w:rsidR="003822F8" w:rsidRPr="006912AE">
              <w:rPr>
                <w:rFonts w:ascii="Arial" w:hAnsi="Arial" w:cs="Arial"/>
                <w:color w:val="000000" w:themeColor="text1"/>
              </w:rPr>
              <w:t>Volonteri</w:t>
            </w:r>
            <w:proofErr w:type="spellEnd"/>
            <w:r w:rsidR="003822F8" w:rsidRPr="006912AE">
              <w:rPr>
                <w:rFonts w:ascii="Arial" w:hAnsi="Arial" w:cs="Arial"/>
                <w:color w:val="000000" w:themeColor="text1"/>
              </w:rPr>
              <w:t xml:space="preserve"> (FR), </w:t>
            </w:r>
            <w:proofErr w:type="spellStart"/>
            <w:r w:rsidR="003822F8" w:rsidRPr="006912AE">
              <w:rPr>
                <w:rFonts w:ascii="Arial" w:hAnsi="Arial" w:cs="Arial"/>
                <w:color w:val="000000" w:themeColor="text1"/>
              </w:rPr>
              <w:t>Prof.</w:t>
            </w:r>
            <w:proofErr w:type="spellEnd"/>
            <w:r w:rsidR="003822F8" w:rsidRPr="006912AE">
              <w:rPr>
                <w:rFonts w:ascii="Arial" w:hAnsi="Arial" w:cs="Arial"/>
                <w:color w:val="000000" w:themeColor="text1"/>
              </w:rPr>
              <w:t xml:space="preserve"> Bernd </w:t>
            </w:r>
            <w:proofErr w:type="spellStart"/>
            <w:r w:rsidR="003822F8" w:rsidRPr="006912AE">
              <w:rPr>
                <w:rFonts w:ascii="Arial" w:hAnsi="Arial" w:cs="Arial"/>
                <w:color w:val="000000" w:themeColor="text1"/>
              </w:rPr>
              <w:t>Brugmann</w:t>
            </w:r>
            <w:proofErr w:type="spellEnd"/>
            <w:r w:rsidR="003822F8" w:rsidRPr="006912AE">
              <w:rPr>
                <w:rFonts w:ascii="Arial" w:hAnsi="Arial" w:cs="Arial"/>
                <w:color w:val="000000" w:themeColor="text1"/>
              </w:rPr>
              <w:t xml:space="preserve"> (GER)</w:t>
            </w:r>
            <w:r w:rsidRPr="006912AE">
              <w:rPr>
                <w:rFonts w:ascii="Arial" w:hAnsi="Arial" w:cs="Arial"/>
                <w:color w:val="000000" w:themeColor="text1"/>
              </w:rPr>
              <w:t xml:space="preserve"> and </w:t>
            </w:r>
            <w:proofErr w:type="spellStart"/>
            <w:r w:rsidRPr="006912AE">
              <w:rPr>
                <w:rFonts w:ascii="Arial" w:hAnsi="Arial" w:cs="Arial"/>
                <w:color w:val="000000" w:themeColor="text1"/>
              </w:rPr>
              <w:t>Prof.</w:t>
            </w:r>
            <w:proofErr w:type="spellEnd"/>
            <w:r w:rsidRPr="006912AE">
              <w:rPr>
                <w:rFonts w:ascii="Arial" w:hAnsi="Arial" w:cs="Arial"/>
                <w:color w:val="000000" w:themeColor="text1"/>
              </w:rPr>
              <w:t xml:space="preserve"> </w:t>
            </w:r>
            <w:proofErr w:type="spellStart"/>
            <w:r w:rsidRPr="006912AE">
              <w:rPr>
                <w:rFonts w:ascii="Arial" w:hAnsi="Arial" w:cs="Arial"/>
                <w:color w:val="000000" w:themeColor="text1"/>
              </w:rPr>
              <w:t>Kostantinos</w:t>
            </w:r>
            <w:proofErr w:type="spellEnd"/>
            <w:r w:rsidRPr="006912AE">
              <w:rPr>
                <w:rFonts w:ascii="Arial" w:hAnsi="Arial" w:cs="Arial"/>
                <w:color w:val="000000" w:themeColor="text1"/>
              </w:rPr>
              <w:t xml:space="preserve"> </w:t>
            </w:r>
            <w:proofErr w:type="spellStart"/>
            <w:r w:rsidRPr="006912AE">
              <w:rPr>
                <w:rFonts w:ascii="Arial" w:hAnsi="Arial" w:cs="Arial"/>
                <w:color w:val="000000" w:themeColor="text1"/>
              </w:rPr>
              <w:t>Kokkotas</w:t>
            </w:r>
            <w:proofErr w:type="spellEnd"/>
            <w:r w:rsidRPr="006912AE">
              <w:rPr>
                <w:rFonts w:ascii="Arial" w:hAnsi="Arial" w:cs="Arial"/>
                <w:color w:val="000000" w:themeColor="text1"/>
              </w:rPr>
              <w:t xml:space="preserve"> (G</w:t>
            </w:r>
            <w:r w:rsidR="003822F8" w:rsidRPr="006912AE">
              <w:rPr>
                <w:rFonts w:ascii="Arial" w:hAnsi="Arial" w:cs="Arial"/>
                <w:color w:val="000000" w:themeColor="text1"/>
              </w:rPr>
              <w:t>ER</w:t>
            </w:r>
            <w:r w:rsidRPr="006912AE">
              <w:rPr>
                <w:rFonts w:ascii="Arial" w:hAnsi="Arial" w:cs="Arial"/>
                <w:color w:val="000000" w:themeColor="text1"/>
              </w:rPr>
              <w:t>), Synergy Agents promoting the connection between the WGs.</w:t>
            </w:r>
          </w:p>
          <w:p w:rsidR="00C516DC" w:rsidRPr="006912AE" w:rsidRDefault="00C516DC" w:rsidP="00C516DC">
            <w:pPr>
              <w:pStyle w:val="PargrafodaLista"/>
              <w:numPr>
                <w:ilvl w:val="0"/>
                <w:numId w:val="1"/>
              </w:numPr>
              <w:spacing w:after="120" w:line="260" w:lineRule="atLeast"/>
              <w:jc w:val="both"/>
              <w:rPr>
                <w:rFonts w:ascii="Arial" w:hAnsi="Arial" w:cs="Arial"/>
                <w:color w:val="000000" w:themeColor="text1"/>
              </w:rPr>
            </w:pPr>
            <w:proofErr w:type="spellStart"/>
            <w:r w:rsidRPr="006912AE">
              <w:rPr>
                <w:rFonts w:ascii="Arial" w:hAnsi="Arial" w:cs="Arial"/>
                <w:color w:val="000000" w:themeColor="text1"/>
              </w:rPr>
              <w:t>Prof.</w:t>
            </w:r>
            <w:proofErr w:type="spellEnd"/>
            <w:r w:rsidRPr="006912AE">
              <w:rPr>
                <w:rFonts w:ascii="Arial" w:hAnsi="Arial" w:cs="Arial"/>
                <w:color w:val="000000" w:themeColor="text1"/>
              </w:rPr>
              <w:t xml:space="preserve"> Carlos </w:t>
            </w:r>
            <w:proofErr w:type="spellStart"/>
            <w:r w:rsidRPr="006912AE">
              <w:rPr>
                <w:rFonts w:ascii="Arial" w:hAnsi="Arial" w:cs="Arial"/>
                <w:color w:val="000000" w:themeColor="text1"/>
              </w:rPr>
              <w:t>Herdeiro</w:t>
            </w:r>
            <w:proofErr w:type="spellEnd"/>
            <w:r w:rsidRPr="006912AE">
              <w:rPr>
                <w:rFonts w:ascii="Arial" w:hAnsi="Arial" w:cs="Arial"/>
                <w:color w:val="000000" w:themeColor="text1"/>
              </w:rPr>
              <w:t xml:space="preserve"> (PT), Dissemination Coordinator.</w:t>
            </w:r>
          </w:p>
          <w:p w:rsidR="00C516DC" w:rsidRPr="006912AE" w:rsidRDefault="00C516DC" w:rsidP="00C516DC">
            <w:pPr>
              <w:pStyle w:val="PargrafodaLista"/>
              <w:numPr>
                <w:ilvl w:val="0"/>
                <w:numId w:val="1"/>
              </w:numPr>
              <w:spacing w:after="120" w:line="260" w:lineRule="atLeast"/>
              <w:jc w:val="both"/>
              <w:rPr>
                <w:rFonts w:ascii="Arial" w:hAnsi="Arial" w:cs="Arial"/>
                <w:color w:val="000000" w:themeColor="text1"/>
              </w:rPr>
            </w:pPr>
            <w:proofErr w:type="spellStart"/>
            <w:r w:rsidRPr="006912AE">
              <w:rPr>
                <w:rFonts w:ascii="Arial" w:hAnsi="Arial" w:cs="Arial"/>
                <w:color w:val="000000" w:themeColor="text1"/>
              </w:rPr>
              <w:t>Prof.</w:t>
            </w:r>
            <w:proofErr w:type="spellEnd"/>
            <w:r w:rsidRPr="006912AE">
              <w:rPr>
                <w:rFonts w:ascii="Arial" w:hAnsi="Arial" w:cs="Arial"/>
                <w:color w:val="000000" w:themeColor="text1"/>
              </w:rPr>
              <w:t xml:space="preserve"> Alicia </w:t>
            </w:r>
            <w:proofErr w:type="spellStart"/>
            <w:r w:rsidRPr="006912AE">
              <w:rPr>
                <w:rFonts w:ascii="Arial" w:hAnsi="Arial" w:cs="Arial"/>
                <w:color w:val="000000" w:themeColor="text1"/>
              </w:rPr>
              <w:t>Sintes</w:t>
            </w:r>
            <w:proofErr w:type="spellEnd"/>
            <w:r w:rsidRPr="006912AE">
              <w:rPr>
                <w:rFonts w:ascii="Arial" w:hAnsi="Arial" w:cs="Arial"/>
                <w:color w:val="000000" w:themeColor="text1"/>
              </w:rPr>
              <w:t xml:space="preserve"> (SP), Diversity Advisor.</w:t>
            </w:r>
          </w:p>
          <w:p w:rsidR="00C516DC" w:rsidRPr="006912AE" w:rsidRDefault="00C516DC" w:rsidP="00C516DC">
            <w:pPr>
              <w:pStyle w:val="PargrafodaLista"/>
              <w:numPr>
                <w:ilvl w:val="0"/>
                <w:numId w:val="1"/>
              </w:numPr>
              <w:spacing w:after="120" w:line="260" w:lineRule="atLeast"/>
              <w:jc w:val="both"/>
              <w:rPr>
                <w:rFonts w:ascii="Arial" w:hAnsi="Arial" w:cs="Arial"/>
                <w:color w:val="000000" w:themeColor="text1"/>
              </w:rPr>
            </w:pPr>
            <w:proofErr w:type="spellStart"/>
            <w:r w:rsidRPr="006912AE">
              <w:rPr>
                <w:rFonts w:ascii="Arial" w:hAnsi="Arial" w:cs="Arial"/>
                <w:color w:val="000000" w:themeColor="text1"/>
              </w:rPr>
              <w:t>Prof.</w:t>
            </w:r>
            <w:proofErr w:type="spellEnd"/>
            <w:r w:rsidRPr="006912AE">
              <w:rPr>
                <w:rFonts w:ascii="Arial" w:hAnsi="Arial" w:cs="Arial"/>
                <w:color w:val="000000" w:themeColor="text1"/>
              </w:rPr>
              <w:t xml:space="preserve"> Andreja </w:t>
            </w:r>
            <w:proofErr w:type="spellStart"/>
            <w:r w:rsidRPr="006912AE">
              <w:rPr>
                <w:rFonts w:ascii="Arial" w:hAnsi="Arial" w:cs="Arial"/>
                <w:color w:val="000000" w:themeColor="text1"/>
              </w:rPr>
              <w:t>Gomboc</w:t>
            </w:r>
            <w:proofErr w:type="spellEnd"/>
            <w:r w:rsidRPr="006912AE">
              <w:rPr>
                <w:rFonts w:ascii="Arial" w:hAnsi="Arial" w:cs="Arial"/>
                <w:color w:val="000000" w:themeColor="text1"/>
              </w:rPr>
              <w:t xml:space="preserve"> (SL), </w:t>
            </w:r>
            <w:proofErr w:type="spellStart"/>
            <w:r w:rsidRPr="006912AE">
              <w:rPr>
                <w:rFonts w:ascii="Arial" w:hAnsi="Arial" w:cs="Arial"/>
                <w:color w:val="000000" w:themeColor="text1"/>
              </w:rPr>
              <w:t>Coordinador</w:t>
            </w:r>
            <w:proofErr w:type="spellEnd"/>
            <w:r w:rsidRPr="006912AE">
              <w:rPr>
                <w:rFonts w:ascii="Arial" w:hAnsi="Arial" w:cs="Arial"/>
                <w:color w:val="000000" w:themeColor="text1"/>
              </w:rPr>
              <w:t xml:space="preserve"> of STSMs.</w:t>
            </w:r>
          </w:p>
          <w:p w:rsidR="00C516DC" w:rsidRPr="006912AE" w:rsidRDefault="00C516DC">
            <w:pPr>
              <w:keepNext/>
              <w:keepLines/>
              <w:widowControl w:val="0"/>
              <w:autoSpaceDE w:val="0"/>
              <w:autoSpaceDN w:val="0"/>
              <w:adjustRightInd w:val="0"/>
              <w:spacing w:after="0" w:line="240" w:lineRule="auto"/>
              <w:rPr>
                <w:rFonts w:ascii="Arial" w:hAnsi="Arial" w:cs="Arial"/>
                <w:sz w:val="20"/>
                <w:szCs w:val="20"/>
              </w:rPr>
            </w:pPr>
          </w:p>
          <w:p w:rsidR="00294D26" w:rsidRPr="006912AE" w:rsidRDefault="00294D26">
            <w:pPr>
              <w:keepNext/>
              <w:keepLines/>
              <w:widowControl w:val="0"/>
              <w:autoSpaceDE w:val="0"/>
              <w:autoSpaceDN w:val="0"/>
              <w:adjustRightInd w:val="0"/>
              <w:spacing w:after="0" w:line="240" w:lineRule="auto"/>
              <w:rPr>
                <w:rFonts w:ascii="Arial" w:hAnsi="Arial" w:cs="Arial"/>
                <w:sz w:val="20"/>
                <w:szCs w:val="20"/>
              </w:rPr>
            </w:pPr>
          </w:p>
        </w:tc>
      </w:tr>
      <w:tr w:rsidR="00BE7600" w:rsidRPr="006912AE" w:rsidTr="00377B13">
        <w:trPr>
          <w:cantSplit/>
          <w:trHeight w:val="100"/>
        </w:trPr>
        <w:tc>
          <w:tcPr>
            <w:tcW w:w="9319" w:type="dxa"/>
            <w:tcBorders>
              <w:top w:val="nil"/>
              <w:left w:val="nil"/>
              <w:bottom w:val="nil"/>
              <w:right w:val="nil"/>
            </w:tcBorders>
          </w:tcPr>
          <w:p w:rsidR="00C516DC" w:rsidRPr="006912AE" w:rsidRDefault="00C516DC">
            <w:pPr>
              <w:keepNext/>
              <w:keepLines/>
              <w:widowControl w:val="0"/>
              <w:autoSpaceDE w:val="0"/>
              <w:autoSpaceDN w:val="0"/>
              <w:adjustRightInd w:val="0"/>
              <w:spacing w:after="0" w:line="240" w:lineRule="auto"/>
              <w:rPr>
                <w:rFonts w:ascii="Arial" w:hAnsi="Arial" w:cs="Arial"/>
                <w:color w:val="56585B"/>
                <w:sz w:val="20"/>
                <w:szCs w:val="20"/>
              </w:rPr>
            </w:pPr>
          </w:p>
          <w:p w:rsidR="00BE7600" w:rsidRPr="006912AE" w:rsidRDefault="00BE7600">
            <w:pPr>
              <w:keepNext/>
              <w:keepLines/>
              <w:widowControl w:val="0"/>
              <w:autoSpaceDE w:val="0"/>
              <w:autoSpaceDN w:val="0"/>
              <w:adjustRightInd w:val="0"/>
              <w:spacing w:after="0" w:line="240" w:lineRule="auto"/>
              <w:rPr>
                <w:rFonts w:ascii="Arial" w:hAnsi="Arial" w:cs="Arial"/>
                <w:b/>
                <w:color w:val="00B0F0"/>
                <w:sz w:val="20"/>
                <w:szCs w:val="20"/>
              </w:rPr>
            </w:pPr>
            <w:r w:rsidRPr="006912AE">
              <w:rPr>
                <w:rFonts w:ascii="Arial" w:hAnsi="Arial" w:cs="Arial"/>
                <w:b/>
                <w:color w:val="56585B"/>
                <w:sz w:val="20"/>
                <w:szCs w:val="20"/>
              </w:rPr>
              <w:t>5. Update from the Action Chair</w:t>
            </w:r>
          </w:p>
          <w:p w:rsidR="00C15353" w:rsidRPr="006912AE" w:rsidRDefault="00C15353">
            <w:pPr>
              <w:keepNext/>
              <w:keepLines/>
              <w:widowControl w:val="0"/>
              <w:autoSpaceDE w:val="0"/>
              <w:autoSpaceDN w:val="0"/>
              <w:adjustRightInd w:val="0"/>
              <w:spacing w:after="0" w:line="240" w:lineRule="auto"/>
              <w:rPr>
                <w:rFonts w:ascii="Arial" w:hAnsi="Arial" w:cs="Arial"/>
                <w:sz w:val="20"/>
                <w:szCs w:val="20"/>
              </w:rPr>
            </w:pPr>
          </w:p>
        </w:tc>
      </w:tr>
      <w:tr w:rsidR="00BE7600" w:rsidRPr="006912AE" w:rsidTr="00377B13">
        <w:trPr>
          <w:cantSplit/>
          <w:trHeight w:val="100"/>
        </w:trPr>
        <w:tc>
          <w:tcPr>
            <w:tcW w:w="9319" w:type="dxa"/>
            <w:tcBorders>
              <w:top w:val="nil"/>
              <w:left w:val="nil"/>
              <w:bottom w:val="nil"/>
              <w:right w:val="nil"/>
            </w:tcBorders>
          </w:tcPr>
          <w:p w:rsidR="00BE7600" w:rsidRPr="006912AE" w:rsidRDefault="00BE7600">
            <w:pPr>
              <w:keepNext/>
              <w:keepLines/>
              <w:widowControl w:val="0"/>
              <w:autoSpaceDE w:val="0"/>
              <w:autoSpaceDN w:val="0"/>
              <w:adjustRightInd w:val="0"/>
              <w:spacing w:after="0" w:line="240" w:lineRule="auto"/>
              <w:rPr>
                <w:rFonts w:ascii="Arial" w:hAnsi="Arial" w:cs="Arial"/>
                <w:color w:val="56585B"/>
                <w:sz w:val="20"/>
                <w:szCs w:val="20"/>
              </w:rPr>
            </w:pPr>
            <w:r w:rsidRPr="006912AE">
              <w:rPr>
                <w:rFonts w:ascii="Arial" w:hAnsi="Arial" w:cs="Arial"/>
                <w:color w:val="56585B"/>
                <w:sz w:val="20"/>
                <w:szCs w:val="20"/>
              </w:rPr>
              <w:lastRenderedPageBreak/>
              <w:t xml:space="preserve">    a) Status of Action: start and end dates of Action, participating COST countries, participating NNC/ </w:t>
            </w:r>
            <w:r w:rsidRPr="006912AE">
              <w:rPr>
                <w:rFonts w:ascii="Arial" w:hAnsi="Arial" w:cs="Arial"/>
                <w:color w:val="56585B"/>
                <w:sz w:val="20"/>
                <w:szCs w:val="20"/>
              </w:rPr>
              <w:br/>
              <w:t xml:space="preserve">       IPC institutions and Specific Organisations.</w:t>
            </w:r>
          </w:p>
          <w:p w:rsidR="00294D26" w:rsidRPr="006912AE" w:rsidRDefault="00294D26">
            <w:pPr>
              <w:keepNext/>
              <w:keepLines/>
              <w:widowControl w:val="0"/>
              <w:autoSpaceDE w:val="0"/>
              <w:autoSpaceDN w:val="0"/>
              <w:adjustRightInd w:val="0"/>
              <w:spacing w:after="0" w:line="240" w:lineRule="auto"/>
              <w:rPr>
                <w:rFonts w:ascii="Arial" w:hAnsi="Arial" w:cs="Arial"/>
                <w:color w:val="56585B"/>
                <w:sz w:val="20"/>
                <w:szCs w:val="20"/>
              </w:rPr>
            </w:pPr>
          </w:p>
          <w:p w:rsidR="00294D26" w:rsidRPr="006912AE" w:rsidRDefault="00294D26" w:rsidP="00294D26">
            <w:pPr>
              <w:keepNext/>
              <w:keepLines/>
              <w:widowControl w:val="0"/>
              <w:autoSpaceDE w:val="0"/>
              <w:autoSpaceDN w:val="0"/>
              <w:adjustRightInd w:val="0"/>
              <w:rPr>
                <w:rFonts w:ascii="Arial" w:hAnsi="Arial" w:cs="Arial"/>
                <w:color w:val="56585B"/>
                <w:sz w:val="20"/>
                <w:szCs w:val="20"/>
              </w:rPr>
            </w:pPr>
            <w:r w:rsidRPr="006912AE">
              <w:rPr>
                <w:rFonts w:ascii="Arial" w:hAnsi="Arial" w:cs="Arial"/>
                <w:color w:val="56585B"/>
                <w:sz w:val="20"/>
                <w:szCs w:val="20"/>
              </w:rPr>
              <w:t xml:space="preserve">The Chair provided the following information about the Action. </w:t>
            </w:r>
          </w:p>
          <w:p w:rsidR="005710CF" w:rsidRPr="006912AE" w:rsidRDefault="00FB3F97" w:rsidP="00294D26">
            <w:pPr>
              <w:keepNext/>
              <w:keepLines/>
              <w:widowControl w:val="0"/>
              <w:autoSpaceDE w:val="0"/>
              <w:autoSpaceDN w:val="0"/>
              <w:adjustRightInd w:val="0"/>
              <w:rPr>
                <w:rFonts w:ascii="Arial" w:hAnsi="Arial" w:cs="Arial"/>
                <w:color w:val="56585B"/>
                <w:sz w:val="20"/>
                <w:szCs w:val="20"/>
              </w:rPr>
            </w:pPr>
            <w:r w:rsidRPr="006912AE">
              <w:rPr>
                <w:rFonts w:ascii="Arial" w:hAnsi="Arial" w:cs="Arial"/>
                <w:color w:val="56585B"/>
                <w:sz w:val="20"/>
                <w:szCs w:val="20"/>
              </w:rPr>
              <w:t xml:space="preserve">Start </w:t>
            </w:r>
            <w:r w:rsidR="00294D26" w:rsidRPr="006912AE">
              <w:rPr>
                <w:rFonts w:ascii="Arial" w:hAnsi="Arial" w:cs="Arial"/>
                <w:color w:val="56585B"/>
                <w:sz w:val="20"/>
                <w:szCs w:val="20"/>
              </w:rPr>
              <w:t xml:space="preserve">date: 7 April 2017. End Date: 6 April 2021. </w:t>
            </w:r>
            <w:r w:rsidRPr="006912AE">
              <w:rPr>
                <w:rFonts w:ascii="Arial" w:hAnsi="Arial" w:cs="Arial"/>
                <w:color w:val="56585B"/>
                <w:sz w:val="20"/>
                <w:szCs w:val="20"/>
              </w:rPr>
              <w:t>1</w:t>
            </w:r>
            <w:r w:rsidRPr="006912AE">
              <w:rPr>
                <w:rFonts w:ascii="Arial" w:hAnsi="Arial" w:cs="Arial"/>
                <w:color w:val="56585B"/>
                <w:sz w:val="20"/>
                <w:szCs w:val="20"/>
                <w:vertAlign w:val="superscript"/>
              </w:rPr>
              <w:t>st</w:t>
            </w:r>
            <w:r w:rsidRPr="006912AE">
              <w:rPr>
                <w:rFonts w:ascii="Arial" w:hAnsi="Arial" w:cs="Arial"/>
                <w:color w:val="56585B"/>
                <w:sz w:val="20"/>
                <w:szCs w:val="20"/>
              </w:rPr>
              <w:t xml:space="preserve"> MC meeting: 7 April 2017</w:t>
            </w:r>
          </w:p>
          <w:p w:rsidR="00294D26" w:rsidRPr="006912AE" w:rsidRDefault="00294D26">
            <w:pPr>
              <w:keepNext/>
              <w:keepLines/>
              <w:widowControl w:val="0"/>
              <w:autoSpaceDE w:val="0"/>
              <w:autoSpaceDN w:val="0"/>
              <w:adjustRightInd w:val="0"/>
              <w:spacing w:after="0" w:line="240" w:lineRule="auto"/>
              <w:rPr>
                <w:rFonts w:ascii="Arial" w:hAnsi="Arial" w:cs="Arial"/>
                <w:color w:val="56585B"/>
                <w:sz w:val="20"/>
                <w:szCs w:val="20"/>
              </w:rPr>
            </w:pPr>
          </w:p>
          <w:p w:rsidR="00294D26" w:rsidRPr="006912AE" w:rsidRDefault="00294D26" w:rsidP="00294D26">
            <w:pPr>
              <w:keepNext/>
              <w:keepLines/>
              <w:widowControl w:val="0"/>
              <w:autoSpaceDE w:val="0"/>
              <w:autoSpaceDN w:val="0"/>
              <w:adjustRightInd w:val="0"/>
              <w:rPr>
                <w:rFonts w:ascii="Arial" w:hAnsi="Arial" w:cs="Arial"/>
                <w:color w:val="56585B"/>
                <w:sz w:val="20"/>
                <w:szCs w:val="20"/>
              </w:rPr>
            </w:pPr>
            <w:r w:rsidRPr="006912AE">
              <w:rPr>
                <w:rFonts w:ascii="Arial" w:hAnsi="Arial" w:cs="Arial"/>
                <w:color w:val="56585B"/>
                <w:sz w:val="20"/>
                <w:szCs w:val="20"/>
              </w:rPr>
              <w:t>Participating COST Countries: 25</w:t>
            </w:r>
          </w:p>
          <w:p w:rsidR="00294D26" w:rsidRPr="006912AE" w:rsidRDefault="00294D26" w:rsidP="00294D26">
            <w:pPr>
              <w:keepNext/>
              <w:keepLines/>
              <w:widowControl w:val="0"/>
              <w:autoSpaceDE w:val="0"/>
              <w:autoSpaceDN w:val="0"/>
              <w:adjustRightInd w:val="0"/>
              <w:rPr>
                <w:rFonts w:ascii="Arial" w:hAnsi="Arial" w:cs="Arial"/>
                <w:color w:val="56585B"/>
                <w:sz w:val="20"/>
                <w:szCs w:val="20"/>
              </w:rPr>
            </w:pPr>
            <w:r w:rsidRPr="006912AE">
              <w:rPr>
                <w:rFonts w:ascii="Arial" w:hAnsi="Arial" w:cs="Arial"/>
                <w:color w:val="56585B"/>
                <w:sz w:val="20"/>
                <w:szCs w:val="20"/>
              </w:rPr>
              <w:t>Belgium, Bosnia and Herzegovina, Bulgaria, Croatia, Czech Republic, Denmark, Estonia, Finland, France, Germany, Greece, Hungary, Ireland, Israel, Italy, Malta, Netherlands, Poland, Portugal, Serbia, Slovenia, Spain, Switzerland, Turkey, United Kingdom</w:t>
            </w:r>
          </w:p>
          <w:p w:rsidR="00294D26" w:rsidRPr="006912AE" w:rsidRDefault="00294D26" w:rsidP="00294D26">
            <w:pPr>
              <w:keepNext/>
              <w:keepLines/>
              <w:widowControl w:val="0"/>
              <w:autoSpaceDE w:val="0"/>
              <w:autoSpaceDN w:val="0"/>
              <w:adjustRightInd w:val="0"/>
              <w:rPr>
                <w:rFonts w:ascii="Arial" w:hAnsi="Arial" w:cs="Arial"/>
                <w:color w:val="56585B"/>
                <w:sz w:val="20"/>
                <w:szCs w:val="20"/>
              </w:rPr>
            </w:pPr>
          </w:p>
          <w:p w:rsidR="00294D26" w:rsidRPr="006912AE" w:rsidRDefault="00294D26" w:rsidP="00294D26">
            <w:pPr>
              <w:keepNext/>
              <w:keepLines/>
              <w:widowControl w:val="0"/>
              <w:autoSpaceDE w:val="0"/>
              <w:autoSpaceDN w:val="0"/>
              <w:adjustRightInd w:val="0"/>
              <w:rPr>
                <w:rFonts w:ascii="Arial" w:hAnsi="Arial" w:cs="Arial"/>
                <w:color w:val="56585B"/>
                <w:sz w:val="20"/>
                <w:szCs w:val="20"/>
              </w:rPr>
            </w:pPr>
            <w:r w:rsidRPr="006912AE">
              <w:rPr>
                <w:rFonts w:ascii="Arial" w:hAnsi="Arial" w:cs="Arial"/>
                <w:color w:val="56585B"/>
                <w:sz w:val="20"/>
                <w:szCs w:val="20"/>
              </w:rPr>
              <w:t xml:space="preserve">IPCs: Cape Town University (SA, representative Bishop </w:t>
            </w:r>
            <w:proofErr w:type="spellStart"/>
            <w:r w:rsidRPr="006912AE">
              <w:rPr>
                <w:rFonts w:ascii="Arial" w:hAnsi="Arial" w:cs="Arial"/>
                <w:color w:val="56585B"/>
                <w:sz w:val="20"/>
                <w:szCs w:val="20"/>
              </w:rPr>
              <w:t>Mongwane</w:t>
            </w:r>
            <w:proofErr w:type="spellEnd"/>
            <w:r w:rsidRPr="006912AE">
              <w:rPr>
                <w:rFonts w:ascii="Arial" w:hAnsi="Arial" w:cs="Arial"/>
                <w:color w:val="56585B"/>
                <w:sz w:val="20"/>
                <w:szCs w:val="20"/>
              </w:rPr>
              <w:t xml:space="preserve">; </w:t>
            </w:r>
            <w:r w:rsidR="00FB3F97" w:rsidRPr="006912AE">
              <w:rPr>
                <w:rFonts w:ascii="Arial" w:hAnsi="Arial" w:cs="Arial"/>
                <w:color w:val="56585B"/>
                <w:sz w:val="20"/>
                <w:szCs w:val="20"/>
              </w:rPr>
              <w:t xml:space="preserve">Rhodes </w:t>
            </w:r>
            <w:r w:rsidRPr="006912AE">
              <w:rPr>
                <w:rFonts w:ascii="Arial" w:hAnsi="Arial" w:cs="Arial"/>
                <w:color w:val="56585B"/>
                <w:sz w:val="20"/>
                <w:szCs w:val="20"/>
              </w:rPr>
              <w:t>University (SA, representative</w:t>
            </w:r>
            <w:r w:rsidR="00FB3F97" w:rsidRPr="006912AE">
              <w:rPr>
                <w:rFonts w:ascii="Arial" w:hAnsi="Arial" w:cs="Arial"/>
                <w:color w:val="56585B"/>
                <w:sz w:val="20"/>
                <w:szCs w:val="20"/>
              </w:rPr>
              <w:t xml:space="preserve"> Nigel Bishop</w:t>
            </w:r>
            <w:r w:rsidRPr="006912AE">
              <w:rPr>
                <w:rFonts w:ascii="Arial" w:hAnsi="Arial" w:cs="Arial"/>
                <w:color w:val="56585B"/>
                <w:sz w:val="20"/>
                <w:szCs w:val="20"/>
              </w:rPr>
              <w:t xml:space="preserve">); </w:t>
            </w:r>
            <w:r w:rsidR="00FB3F97" w:rsidRPr="006912AE">
              <w:rPr>
                <w:rFonts w:ascii="Arial" w:hAnsi="Arial" w:cs="Arial"/>
                <w:color w:val="56585B"/>
                <w:sz w:val="20"/>
                <w:szCs w:val="20"/>
              </w:rPr>
              <w:t xml:space="preserve">Caltech </w:t>
            </w:r>
            <w:r w:rsidRPr="006912AE">
              <w:rPr>
                <w:rFonts w:ascii="Arial" w:hAnsi="Arial" w:cs="Arial"/>
                <w:color w:val="56585B"/>
                <w:sz w:val="20"/>
                <w:szCs w:val="20"/>
              </w:rPr>
              <w:t>(US, representative</w:t>
            </w:r>
            <w:r w:rsidR="00FB3F97" w:rsidRPr="006912AE">
              <w:rPr>
                <w:rFonts w:ascii="Arial" w:hAnsi="Arial" w:cs="Arial"/>
                <w:color w:val="56585B"/>
                <w:sz w:val="20"/>
                <w:szCs w:val="20"/>
              </w:rPr>
              <w:t xml:space="preserve"> </w:t>
            </w:r>
            <w:proofErr w:type="spellStart"/>
            <w:r w:rsidR="00FB3F97" w:rsidRPr="006912AE">
              <w:rPr>
                <w:rFonts w:ascii="Arial" w:hAnsi="Arial" w:cs="Arial"/>
                <w:color w:val="56585B"/>
                <w:sz w:val="20"/>
                <w:szCs w:val="20"/>
              </w:rPr>
              <w:t>Davide</w:t>
            </w:r>
            <w:proofErr w:type="spellEnd"/>
            <w:r w:rsidR="00FB3F97" w:rsidRPr="006912AE">
              <w:rPr>
                <w:rFonts w:ascii="Arial" w:hAnsi="Arial" w:cs="Arial"/>
                <w:color w:val="56585B"/>
                <w:sz w:val="20"/>
                <w:szCs w:val="20"/>
              </w:rPr>
              <w:t xml:space="preserve"> </w:t>
            </w:r>
            <w:proofErr w:type="spellStart"/>
            <w:r w:rsidR="00FB3F97" w:rsidRPr="006912AE">
              <w:rPr>
                <w:rFonts w:ascii="Arial" w:hAnsi="Arial" w:cs="Arial"/>
                <w:color w:val="56585B"/>
                <w:sz w:val="20"/>
                <w:szCs w:val="20"/>
              </w:rPr>
              <w:t>Gerosa</w:t>
            </w:r>
            <w:proofErr w:type="spellEnd"/>
            <w:r w:rsidRPr="006912AE">
              <w:rPr>
                <w:rFonts w:ascii="Arial" w:hAnsi="Arial" w:cs="Arial"/>
                <w:color w:val="56585B"/>
                <w:sz w:val="20"/>
                <w:szCs w:val="20"/>
              </w:rPr>
              <w:t xml:space="preserve">) and </w:t>
            </w:r>
            <w:r w:rsidR="00FB3F97" w:rsidRPr="006912AE">
              <w:rPr>
                <w:rFonts w:ascii="Arial" w:hAnsi="Arial" w:cs="Arial"/>
                <w:color w:val="56585B"/>
                <w:sz w:val="20"/>
                <w:szCs w:val="20"/>
              </w:rPr>
              <w:t>Virginia</w:t>
            </w:r>
            <w:r w:rsidRPr="006912AE">
              <w:rPr>
                <w:rFonts w:ascii="Arial" w:hAnsi="Arial" w:cs="Arial"/>
                <w:color w:val="56585B"/>
                <w:sz w:val="20"/>
                <w:szCs w:val="20"/>
              </w:rPr>
              <w:t xml:space="preserve"> </w:t>
            </w:r>
            <w:proofErr w:type="spellStart"/>
            <w:r w:rsidRPr="006912AE">
              <w:rPr>
                <w:rFonts w:ascii="Arial" w:hAnsi="Arial" w:cs="Arial"/>
                <w:color w:val="56585B"/>
                <w:sz w:val="20"/>
                <w:szCs w:val="20"/>
              </w:rPr>
              <w:t>Universirty</w:t>
            </w:r>
            <w:proofErr w:type="spellEnd"/>
            <w:r w:rsidRPr="006912AE">
              <w:rPr>
                <w:rFonts w:ascii="Arial" w:hAnsi="Arial" w:cs="Arial"/>
                <w:color w:val="56585B"/>
                <w:sz w:val="20"/>
                <w:szCs w:val="20"/>
              </w:rPr>
              <w:t xml:space="preserve"> (US, representative</w:t>
            </w:r>
            <w:r w:rsidR="00FB3F97" w:rsidRPr="006912AE">
              <w:rPr>
                <w:rFonts w:ascii="Arial" w:hAnsi="Arial" w:cs="Arial"/>
                <w:color w:val="56585B"/>
                <w:sz w:val="20"/>
                <w:szCs w:val="20"/>
              </w:rPr>
              <w:t xml:space="preserve"> Kent Yagi</w:t>
            </w:r>
            <w:r w:rsidRPr="006912AE">
              <w:rPr>
                <w:rFonts w:ascii="Arial" w:hAnsi="Arial" w:cs="Arial"/>
                <w:color w:val="56585B"/>
                <w:sz w:val="20"/>
                <w:szCs w:val="20"/>
              </w:rPr>
              <w:t>).</w:t>
            </w:r>
          </w:p>
          <w:p w:rsidR="00294D26" w:rsidRPr="006912AE" w:rsidRDefault="00294D26">
            <w:pPr>
              <w:keepNext/>
              <w:keepLines/>
              <w:widowControl w:val="0"/>
              <w:autoSpaceDE w:val="0"/>
              <w:autoSpaceDN w:val="0"/>
              <w:adjustRightInd w:val="0"/>
              <w:spacing w:after="0" w:line="240" w:lineRule="auto"/>
              <w:rPr>
                <w:rFonts w:ascii="Arial" w:hAnsi="Arial" w:cs="Arial"/>
                <w:sz w:val="20"/>
                <w:szCs w:val="20"/>
              </w:rPr>
            </w:pPr>
          </w:p>
        </w:tc>
      </w:tr>
      <w:tr w:rsidR="00BE7600" w:rsidRPr="006912AE" w:rsidTr="00377B13">
        <w:trPr>
          <w:cantSplit/>
          <w:trHeight w:val="100"/>
        </w:trPr>
        <w:tc>
          <w:tcPr>
            <w:tcW w:w="9319" w:type="dxa"/>
            <w:tcBorders>
              <w:top w:val="nil"/>
              <w:left w:val="nil"/>
              <w:bottom w:val="nil"/>
              <w:right w:val="nil"/>
            </w:tcBorders>
          </w:tcPr>
          <w:p w:rsidR="00BE7600" w:rsidRPr="006912AE" w:rsidRDefault="00BE7600">
            <w:pPr>
              <w:keepNext/>
              <w:keepLines/>
              <w:widowControl w:val="0"/>
              <w:autoSpaceDE w:val="0"/>
              <w:autoSpaceDN w:val="0"/>
              <w:adjustRightInd w:val="0"/>
              <w:spacing w:after="0" w:line="240" w:lineRule="auto"/>
              <w:rPr>
                <w:rFonts w:ascii="Arial" w:hAnsi="Arial" w:cs="Arial"/>
                <w:color w:val="56585B"/>
                <w:sz w:val="20"/>
                <w:szCs w:val="20"/>
              </w:rPr>
            </w:pPr>
            <w:r w:rsidRPr="006912AE">
              <w:rPr>
                <w:rFonts w:ascii="Arial" w:hAnsi="Arial" w:cs="Arial"/>
                <w:color w:val="56585B"/>
                <w:sz w:val="20"/>
                <w:szCs w:val="20"/>
              </w:rPr>
              <w:t xml:space="preserve">    b) Short Term Scientific Missions (STSM): review of completed reports and new applications</w:t>
            </w:r>
            <w:r w:rsidR="00294D26" w:rsidRPr="006912AE">
              <w:rPr>
                <w:rFonts w:ascii="Arial" w:hAnsi="Arial" w:cs="Arial"/>
                <w:color w:val="56585B"/>
                <w:sz w:val="20"/>
                <w:szCs w:val="20"/>
              </w:rPr>
              <w:t>.</w:t>
            </w:r>
          </w:p>
          <w:p w:rsidR="00294D26" w:rsidRPr="006912AE" w:rsidRDefault="00294D26">
            <w:pPr>
              <w:keepNext/>
              <w:keepLines/>
              <w:widowControl w:val="0"/>
              <w:autoSpaceDE w:val="0"/>
              <w:autoSpaceDN w:val="0"/>
              <w:adjustRightInd w:val="0"/>
              <w:spacing w:after="0" w:line="240" w:lineRule="auto"/>
              <w:rPr>
                <w:rFonts w:ascii="Arial" w:hAnsi="Arial" w:cs="Arial"/>
                <w:color w:val="56585B"/>
                <w:sz w:val="20"/>
                <w:szCs w:val="20"/>
              </w:rPr>
            </w:pPr>
          </w:p>
          <w:p w:rsidR="00294D26" w:rsidRPr="006912AE" w:rsidRDefault="00294D26">
            <w:pPr>
              <w:keepNext/>
              <w:keepLines/>
              <w:widowControl w:val="0"/>
              <w:autoSpaceDE w:val="0"/>
              <w:autoSpaceDN w:val="0"/>
              <w:adjustRightInd w:val="0"/>
              <w:spacing w:after="0" w:line="240" w:lineRule="auto"/>
              <w:rPr>
                <w:rFonts w:ascii="Arial" w:hAnsi="Arial" w:cs="Arial"/>
                <w:sz w:val="20"/>
                <w:szCs w:val="20"/>
              </w:rPr>
            </w:pPr>
            <w:r w:rsidRPr="006912AE">
              <w:rPr>
                <w:rFonts w:ascii="Arial" w:hAnsi="Arial" w:cs="Arial"/>
                <w:color w:val="56585B"/>
                <w:sz w:val="20"/>
                <w:szCs w:val="20"/>
              </w:rPr>
              <w:t>The STSM Coordinator updated the MCs on the STSMs development. Details can be found in the presentation by the Chair. In summary,</w:t>
            </w:r>
          </w:p>
        </w:tc>
      </w:tr>
      <w:tr w:rsidR="00BE7600" w:rsidRPr="006912AE" w:rsidTr="00377B13">
        <w:trPr>
          <w:cantSplit/>
          <w:trHeight w:val="100"/>
        </w:trPr>
        <w:tc>
          <w:tcPr>
            <w:tcW w:w="9319" w:type="dxa"/>
            <w:tcBorders>
              <w:top w:val="nil"/>
              <w:left w:val="nil"/>
              <w:bottom w:val="nil"/>
              <w:right w:val="nil"/>
            </w:tcBorders>
          </w:tcPr>
          <w:p w:rsidR="00C516DC" w:rsidRPr="006912AE" w:rsidRDefault="00C516DC">
            <w:pPr>
              <w:keepNext/>
              <w:keepLines/>
              <w:widowControl w:val="0"/>
              <w:autoSpaceDE w:val="0"/>
              <w:autoSpaceDN w:val="0"/>
              <w:adjustRightInd w:val="0"/>
              <w:spacing w:after="0" w:line="240" w:lineRule="auto"/>
              <w:rPr>
                <w:rFonts w:ascii="Arial" w:hAnsi="Arial" w:cs="Arial"/>
                <w:color w:val="56585B"/>
                <w:sz w:val="20"/>
                <w:szCs w:val="20"/>
              </w:rPr>
            </w:pPr>
          </w:p>
          <w:p w:rsidR="00FA4FD9" w:rsidRPr="006912AE" w:rsidRDefault="00BE7600">
            <w:pPr>
              <w:keepNext/>
              <w:keepLines/>
              <w:widowControl w:val="0"/>
              <w:autoSpaceDE w:val="0"/>
              <w:autoSpaceDN w:val="0"/>
              <w:adjustRightInd w:val="0"/>
              <w:spacing w:after="0" w:line="240" w:lineRule="auto"/>
              <w:rPr>
                <w:rFonts w:ascii="Arial" w:hAnsi="Arial" w:cs="Arial"/>
                <w:b/>
                <w:color w:val="56585B"/>
                <w:sz w:val="20"/>
                <w:szCs w:val="20"/>
              </w:rPr>
            </w:pPr>
            <w:r w:rsidRPr="006912AE">
              <w:rPr>
                <w:rFonts w:ascii="Arial" w:hAnsi="Arial" w:cs="Arial"/>
                <w:b/>
                <w:color w:val="56585B"/>
                <w:sz w:val="20"/>
                <w:szCs w:val="20"/>
              </w:rPr>
              <w:t>6. Update from the Grant Holder: Action budget status</w:t>
            </w:r>
          </w:p>
          <w:p w:rsidR="00FA4FD9" w:rsidRPr="006912AE" w:rsidRDefault="00FA4FD9">
            <w:pPr>
              <w:keepNext/>
              <w:keepLines/>
              <w:widowControl w:val="0"/>
              <w:autoSpaceDE w:val="0"/>
              <w:autoSpaceDN w:val="0"/>
              <w:adjustRightInd w:val="0"/>
              <w:spacing w:after="0" w:line="240" w:lineRule="auto"/>
              <w:rPr>
                <w:rFonts w:ascii="Arial" w:hAnsi="Arial" w:cs="Arial"/>
                <w:b/>
                <w:color w:val="56585B"/>
                <w:sz w:val="20"/>
                <w:szCs w:val="20"/>
              </w:rPr>
            </w:pPr>
          </w:p>
          <w:p w:rsidR="00FA4FD9" w:rsidRPr="006912AE" w:rsidRDefault="00FA4FD9">
            <w:pPr>
              <w:keepNext/>
              <w:keepLines/>
              <w:widowControl w:val="0"/>
              <w:autoSpaceDE w:val="0"/>
              <w:autoSpaceDN w:val="0"/>
              <w:adjustRightInd w:val="0"/>
              <w:spacing w:after="0" w:line="240" w:lineRule="auto"/>
              <w:rPr>
                <w:rFonts w:ascii="Arial" w:hAnsi="Arial" w:cs="Arial"/>
                <w:sz w:val="20"/>
                <w:szCs w:val="20"/>
              </w:rPr>
            </w:pPr>
            <w:r w:rsidRPr="006912AE">
              <w:rPr>
                <w:rFonts w:ascii="Arial" w:hAnsi="Arial" w:cs="Arial"/>
                <w:color w:val="56585B"/>
                <w:sz w:val="20"/>
                <w:szCs w:val="20"/>
              </w:rPr>
              <w:t xml:space="preserve">The Grant Holder Representative (Susana Oliveira) updated the MCs on the budget status. Complete </w:t>
            </w:r>
            <w:r w:rsidR="003822F8" w:rsidRPr="006912AE">
              <w:rPr>
                <w:rFonts w:ascii="Arial" w:hAnsi="Arial" w:cs="Arial"/>
                <w:color w:val="56585B"/>
                <w:sz w:val="20"/>
                <w:szCs w:val="20"/>
              </w:rPr>
              <w:t xml:space="preserve">information can be found </w:t>
            </w:r>
            <w:r w:rsidRPr="006912AE">
              <w:rPr>
                <w:rFonts w:ascii="Arial" w:hAnsi="Arial" w:cs="Arial"/>
                <w:color w:val="56585B"/>
                <w:sz w:val="20"/>
                <w:szCs w:val="20"/>
              </w:rPr>
              <w:t>on the Chair presentation.</w:t>
            </w:r>
          </w:p>
        </w:tc>
      </w:tr>
      <w:tr w:rsidR="00BE7600" w:rsidRPr="006912AE" w:rsidTr="00377B13">
        <w:trPr>
          <w:cantSplit/>
          <w:trHeight w:val="100"/>
        </w:trPr>
        <w:tc>
          <w:tcPr>
            <w:tcW w:w="9319" w:type="dxa"/>
            <w:tcBorders>
              <w:top w:val="nil"/>
              <w:left w:val="nil"/>
              <w:bottom w:val="nil"/>
              <w:right w:val="nil"/>
            </w:tcBorders>
          </w:tcPr>
          <w:p w:rsidR="00C516DC" w:rsidRPr="006912AE" w:rsidRDefault="00C516DC">
            <w:pPr>
              <w:keepNext/>
              <w:keepLines/>
              <w:widowControl w:val="0"/>
              <w:autoSpaceDE w:val="0"/>
              <w:autoSpaceDN w:val="0"/>
              <w:adjustRightInd w:val="0"/>
              <w:spacing w:after="0" w:line="240" w:lineRule="auto"/>
              <w:rPr>
                <w:rFonts w:ascii="Arial" w:hAnsi="Arial" w:cs="Arial"/>
                <w:color w:val="56585B"/>
                <w:sz w:val="20"/>
                <w:szCs w:val="20"/>
              </w:rPr>
            </w:pPr>
          </w:p>
          <w:p w:rsidR="00BE7600" w:rsidRPr="006912AE" w:rsidRDefault="00BE7600">
            <w:pPr>
              <w:keepNext/>
              <w:keepLines/>
              <w:widowControl w:val="0"/>
              <w:autoSpaceDE w:val="0"/>
              <w:autoSpaceDN w:val="0"/>
              <w:adjustRightInd w:val="0"/>
              <w:spacing w:after="0" w:line="240" w:lineRule="auto"/>
              <w:rPr>
                <w:rFonts w:ascii="Arial" w:hAnsi="Arial" w:cs="Arial"/>
                <w:b/>
                <w:color w:val="56585B"/>
                <w:sz w:val="20"/>
                <w:szCs w:val="20"/>
              </w:rPr>
            </w:pPr>
            <w:r w:rsidRPr="006912AE">
              <w:rPr>
                <w:rFonts w:ascii="Arial" w:hAnsi="Arial" w:cs="Arial"/>
                <w:b/>
                <w:color w:val="56585B"/>
                <w:sz w:val="20"/>
                <w:szCs w:val="20"/>
              </w:rPr>
              <w:t>7. Update from the COST Association, if a representative is present</w:t>
            </w:r>
            <w:r w:rsidR="00FA4FD9" w:rsidRPr="006912AE">
              <w:rPr>
                <w:rFonts w:ascii="Arial" w:hAnsi="Arial" w:cs="Arial"/>
                <w:b/>
                <w:color w:val="56585B"/>
                <w:sz w:val="20"/>
                <w:szCs w:val="20"/>
              </w:rPr>
              <w:t>.</w:t>
            </w:r>
          </w:p>
          <w:p w:rsidR="00FA4FD9" w:rsidRPr="006912AE" w:rsidRDefault="00FA4FD9">
            <w:pPr>
              <w:keepNext/>
              <w:keepLines/>
              <w:widowControl w:val="0"/>
              <w:autoSpaceDE w:val="0"/>
              <w:autoSpaceDN w:val="0"/>
              <w:adjustRightInd w:val="0"/>
              <w:spacing w:after="0" w:line="240" w:lineRule="auto"/>
              <w:rPr>
                <w:rFonts w:ascii="Arial" w:hAnsi="Arial" w:cs="Arial"/>
                <w:color w:val="56585B"/>
                <w:sz w:val="20"/>
                <w:szCs w:val="20"/>
              </w:rPr>
            </w:pPr>
          </w:p>
          <w:p w:rsidR="00FA4FD9" w:rsidRPr="006912AE" w:rsidRDefault="003822F8">
            <w:pPr>
              <w:keepNext/>
              <w:keepLines/>
              <w:widowControl w:val="0"/>
              <w:autoSpaceDE w:val="0"/>
              <w:autoSpaceDN w:val="0"/>
              <w:adjustRightInd w:val="0"/>
              <w:spacing w:after="0" w:line="240" w:lineRule="auto"/>
              <w:rPr>
                <w:rFonts w:ascii="Arial" w:hAnsi="Arial" w:cs="Arial"/>
                <w:color w:val="56585B"/>
                <w:sz w:val="20"/>
                <w:szCs w:val="20"/>
              </w:rPr>
            </w:pPr>
            <w:r w:rsidRPr="006912AE">
              <w:rPr>
                <w:rFonts w:ascii="Arial" w:hAnsi="Arial" w:cs="Arial"/>
                <w:color w:val="56585B"/>
                <w:sz w:val="20"/>
                <w:szCs w:val="20"/>
              </w:rPr>
              <w:t xml:space="preserve">The Science </w:t>
            </w:r>
            <w:r w:rsidR="00FA4FD9" w:rsidRPr="006912AE">
              <w:rPr>
                <w:rFonts w:ascii="Arial" w:hAnsi="Arial" w:cs="Arial"/>
                <w:color w:val="56585B"/>
                <w:sz w:val="20"/>
                <w:szCs w:val="20"/>
              </w:rPr>
              <w:t xml:space="preserve">and Administrative Officer updated the MCs on the rules and procedures to manage  </w:t>
            </w:r>
          </w:p>
          <w:p w:rsidR="00FA4FD9" w:rsidRPr="006912AE" w:rsidRDefault="00FA4FD9">
            <w:pPr>
              <w:keepNext/>
              <w:keepLines/>
              <w:widowControl w:val="0"/>
              <w:autoSpaceDE w:val="0"/>
              <w:autoSpaceDN w:val="0"/>
              <w:adjustRightInd w:val="0"/>
              <w:spacing w:after="0" w:line="240" w:lineRule="auto"/>
              <w:rPr>
                <w:rFonts w:ascii="Arial" w:hAnsi="Arial" w:cs="Arial"/>
                <w:sz w:val="20"/>
                <w:szCs w:val="20"/>
              </w:rPr>
            </w:pPr>
          </w:p>
        </w:tc>
      </w:tr>
      <w:tr w:rsidR="00BE7600" w:rsidRPr="006912AE" w:rsidTr="00377B13">
        <w:trPr>
          <w:cantSplit/>
          <w:trHeight w:val="100"/>
        </w:trPr>
        <w:tc>
          <w:tcPr>
            <w:tcW w:w="9319" w:type="dxa"/>
            <w:tcBorders>
              <w:top w:val="nil"/>
              <w:left w:val="nil"/>
              <w:bottom w:val="nil"/>
              <w:right w:val="nil"/>
            </w:tcBorders>
          </w:tcPr>
          <w:p w:rsidR="00C516DC" w:rsidRPr="006912AE" w:rsidRDefault="00C516DC">
            <w:pPr>
              <w:keepNext/>
              <w:keepLines/>
              <w:widowControl w:val="0"/>
              <w:autoSpaceDE w:val="0"/>
              <w:autoSpaceDN w:val="0"/>
              <w:adjustRightInd w:val="0"/>
              <w:spacing w:after="0" w:line="240" w:lineRule="auto"/>
              <w:rPr>
                <w:rFonts w:ascii="Arial" w:hAnsi="Arial" w:cs="Arial"/>
                <w:color w:val="56585B"/>
                <w:sz w:val="20"/>
                <w:szCs w:val="20"/>
              </w:rPr>
            </w:pPr>
          </w:p>
          <w:p w:rsidR="00BE7600" w:rsidRPr="006912AE" w:rsidRDefault="00BE7600">
            <w:pPr>
              <w:keepNext/>
              <w:keepLines/>
              <w:widowControl w:val="0"/>
              <w:autoSpaceDE w:val="0"/>
              <w:autoSpaceDN w:val="0"/>
              <w:adjustRightInd w:val="0"/>
              <w:spacing w:after="0" w:line="240" w:lineRule="auto"/>
              <w:rPr>
                <w:rFonts w:ascii="Arial" w:hAnsi="Arial" w:cs="Arial"/>
                <w:b/>
                <w:color w:val="000000" w:themeColor="text1"/>
                <w:sz w:val="20"/>
                <w:szCs w:val="20"/>
              </w:rPr>
            </w:pPr>
            <w:r w:rsidRPr="006912AE">
              <w:rPr>
                <w:rFonts w:ascii="Arial" w:hAnsi="Arial" w:cs="Arial"/>
                <w:b/>
                <w:color w:val="56585B"/>
                <w:sz w:val="20"/>
                <w:szCs w:val="20"/>
              </w:rPr>
              <w:t>8. Monitoring of the Action</w:t>
            </w:r>
          </w:p>
          <w:p w:rsidR="003822F8" w:rsidRPr="006912AE" w:rsidRDefault="003822F8">
            <w:pPr>
              <w:keepNext/>
              <w:keepLines/>
              <w:widowControl w:val="0"/>
              <w:autoSpaceDE w:val="0"/>
              <w:autoSpaceDN w:val="0"/>
              <w:adjustRightInd w:val="0"/>
              <w:spacing w:after="0" w:line="240" w:lineRule="auto"/>
              <w:rPr>
                <w:rFonts w:ascii="Arial" w:hAnsi="Arial" w:cs="Arial"/>
                <w:color w:val="000000" w:themeColor="text1"/>
                <w:sz w:val="20"/>
                <w:szCs w:val="20"/>
              </w:rPr>
            </w:pPr>
          </w:p>
          <w:p w:rsidR="003822F8" w:rsidRPr="006912AE" w:rsidRDefault="003822F8">
            <w:pPr>
              <w:keepNext/>
              <w:keepLines/>
              <w:widowControl w:val="0"/>
              <w:autoSpaceDE w:val="0"/>
              <w:autoSpaceDN w:val="0"/>
              <w:adjustRightInd w:val="0"/>
              <w:spacing w:after="0" w:line="240" w:lineRule="auto"/>
              <w:rPr>
                <w:rFonts w:ascii="Arial" w:hAnsi="Arial" w:cs="Arial"/>
                <w:color w:val="000000" w:themeColor="text1"/>
                <w:sz w:val="20"/>
                <w:szCs w:val="20"/>
              </w:rPr>
            </w:pPr>
            <w:r w:rsidRPr="006912AE">
              <w:rPr>
                <w:rFonts w:ascii="Arial" w:hAnsi="Arial" w:cs="Arial"/>
                <w:color w:val="000000" w:themeColor="text1"/>
                <w:sz w:val="20"/>
                <w:szCs w:val="20"/>
              </w:rPr>
              <w:t>The Chair discussed how the concerns from the European union were addressed:</w:t>
            </w:r>
          </w:p>
          <w:p w:rsidR="003822F8" w:rsidRPr="006912AE" w:rsidRDefault="003822F8" w:rsidP="003822F8">
            <w:pPr>
              <w:pStyle w:val="PargrafodaLista"/>
              <w:keepNext/>
              <w:keepLines/>
              <w:widowControl w:val="0"/>
              <w:numPr>
                <w:ilvl w:val="0"/>
                <w:numId w:val="4"/>
              </w:numPr>
              <w:autoSpaceDE w:val="0"/>
              <w:autoSpaceDN w:val="0"/>
              <w:adjustRightInd w:val="0"/>
              <w:spacing w:after="0" w:line="240" w:lineRule="auto"/>
              <w:rPr>
                <w:rFonts w:ascii="Arial" w:hAnsi="Arial" w:cs="Arial"/>
                <w:sz w:val="20"/>
                <w:szCs w:val="20"/>
              </w:rPr>
            </w:pPr>
            <w:r w:rsidRPr="006912AE">
              <w:rPr>
                <w:rFonts w:ascii="Arial" w:hAnsi="Arial" w:cs="Arial"/>
                <w:sz w:val="20"/>
                <w:szCs w:val="20"/>
              </w:rPr>
              <w:t>Increase of ITC level at leadership and Action participation level:</w:t>
            </w:r>
            <w:r w:rsidR="00E04490" w:rsidRPr="006912AE">
              <w:rPr>
                <w:rFonts w:ascii="Arial" w:hAnsi="Arial" w:cs="Arial"/>
                <w:sz w:val="20"/>
                <w:szCs w:val="20"/>
              </w:rPr>
              <w:t xml:space="preserve"> </w:t>
            </w:r>
            <w:r w:rsidRPr="006912AE">
              <w:rPr>
                <w:rFonts w:ascii="Arial" w:hAnsi="Arial" w:cs="Arial"/>
                <w:sz w:val="20"/>
                <w:szCs w:val="20"/>
              </w:rPr>
              <w:t>of the core members, 3 are ITCS (the Chair, the STSM Coordinator and the Dissemination Advisor); roughly 50% of the ITC countries are in the Action.</w:t>
            </w:r>
          </w:p>
          <w:p w:rsidR="003822F8" w:rsidRPr="006912AE" w:rsidRDefault="00E04490" w:rsidP="003822F8">
            <w:pPr>
              <w:pStyle w:val="PargrafodaLista"/>
              <w:keepNext/>
              <w:keepLines/>
              <w:widowControl w:val="0"/>
              <w:numPr>
                <w:ilvl w:val="0"/>
                <w:numId w:val="4"/>
              </w:numPr>
              <w:autoSpaceDE w:val="0"/>
              <w:autoSpaceDN w:val="0"/>
              <w:adjustRightInd w:val="0"/>
              <w:spacing w:after="0" w:line="240" w:lineRule="auto"/>
              <w:rPr>
                <w:rFonts w:ascii="Arial" w:hAnsi="Arial" w:cs="Arial"/>
                <w:sz w:val="20"/>
                <w:szCs w:val="20"/>
              </w:rPr>
            </w:pPr>
            <w:r w:rsidRPr="006912AE">
              <w:rPr>
                <w:rFonts w:ascii="Arial" w:hAnsi="Arial" w:cs="Arial"/>
                <w:sz w:val="20"/>
                <w:szCs w:val="20"/>
              </w:rPr>
              <w:t>En</w:t>
            </w:r>
            <w:r w:rsidR="003822F8" w:rsidRPr="006912AE">
              <w:rPr>
                <w:rFonts w:ascii="Arial" w:hAnsi="Arial" w:cs="Arial"/>
                <w:sz w:val="20"/>
                <w:szCs w:val="20"/>
              </w:rPr>
              <w:t>hance participation of ECI and gender balance: 50% of core group are females, 50% are males. 50% of TLs are ECIs; 1/3 WG Leaders is a female.</w:t>
            </w:r>
          </w:p>
        </w:tc>
      </w:tr>
      <w:tr w:rsidR="00BE7600" w:rsidRPr="006912AE" w:rsidTr="00377B13">
        <w:trPr>
          <w:cantSplit/>
          <w:trHeight w:val="100"/>
        </w:trPr>
        <w:tc>
          <w:tcPr>
            <w:tcW w:w="9319" w:type="dxa"/>
            <w:tcBorders>
              <w:top w:val="nil"/>
              <w:left w:val="nil"/>
              <w:bottom w:val="nil"/>
              <w:right w:val="nil"/>
            </w:tcBorders>
          </w:tcPr>
          <w:p w:rsidR="00C516DC" w:rsidRPr="006912AE" w:rsidRDefault="00C516DC">
            <w:pPr>
              <w:keepNext/>
              <w:keepLines/>
              <w:widowControl w:val="0"/>
              <w:autoSpaceDE w:val="0"/>
              <w:autoSpaceDN w:val="0"/>
              <w:adjustRightInd w:val="0"/>
              <w:spacing w:after="0" w:line="240" w:lineRule="auto"/>
              <w:rPr>
                <w:rFonts w:ascii="Arial" w:hAnsi="Arial" w:cs="Arial"/>
                <w:b/>
                <w:color w:val="56585B"/>
                <w:sz w:val="20"/>
                <w:szCs w:val="20"/>
              </w:rPr>
            </w:pPr>
          </w:p>
          <w:p w:rsidR="00BE7600" w:rsidRPr="006912AE" w:rsidRDefault="00BE7600">
            <w:pPr>
              <w:keepNext/>
              <w:keepLines/>
              <w:widowControl w:val="0"/>
              <w:autoSpaceDE w:val="0"/>
              <w:autoSpaceDN w:val="0"/>
              <w:adjustRightInd w:val="0"/>
              <w:spacing w:after="0" w:line="240" w:lineRule="auto"/>
              <w:rPr>
                <w:rFonts w:ascii="Arial" w:hAnsi="Arial" w:cs="Arial"/>
                <w:b/>
                <w:color w:val="56585B"/>
                <w:sz w:val="20"/>
                <w:szCs w:val="20"/>
              </w:rPr>
            </w:pPr>
            <w:r w:rsidRPr="006912AE">
              <w:rPr>
                <w:rFonts w:ascii="Arial" w:hAnsi="Arial" w:cs="Arial"/>
                <w:b/>
                <w:color w:val="56585B"/>
                <w:sz w:val="20"/>
                <w:szCs w:val="20"/>
              </w:rPr>
              <w:t>9. Implementation of COST policies on:</w:t>
            </w:r>
          </w:p>
          <w:p w:rsidR="003822F8" w:rsidRPr="006912AE" w:rsidRDefault="003822F8" w:rsidP="003822F8">
            <w:pPr>
              <w:keepNext/>
              <w:keepLines/>
              <w:widowControl w:val="0"/>
              <w:autoSpaceDE w:val="0"/>
              <w:autoSpaceDN w:val="0"/>
              <w:adjustRightInd w:val="0"/>
              <w:spacing w:after="0" w:line="240" w:lineRule="auto"/>
              <w:rPr>
                <w:rFonts w:ascii="Arial" w:hAnsi="Arial" w:cs="Arial"/>
                <w:b/>
                <w:sz w:val="20"/>
                <w:szCs w:val="20"/>
              </w:rPr>
            </w:pPr>
          </w:p>
        </w:tc>
      </w:tr>
      <w:tr w:rsidR="00BE7600" w:rsidRPr="006912AE" w:rsidTr="00377B13">
        <w:trPr>
          <w:cantSplit/>
          <w:trHeight w:val="100"/>
        </w:trPr>
        <w:tc>
          <w:tcPr>
            <w:tcW w:w="9319" w:type="dxa"/>
            <w:tcBorders>
              <w:top w:val="nil"/>
              <w:left w:val="nil"/>
              <w:bottom w:val="nil"/>
              <w:right w:val="nil"/>
            </w:tcBorders>
          </w:tcPr>
          <w:p w:rsidR="00BE7600" w:rsidRPr="006912AE" w:rsidRDefault="00BE7600">
            <w:pPr>
              <w:keepNext/>
              <w:keepLines/>
              <w:widowControl w:val="0"/>
              <w:autoSpaceDE w:val="0"/>
              <w:autoSpaceDN w:val="0"/>
              <w:adjustRightInd w:val="0"/>
              <w:spacing w:after="0" w:line="240" w:lineRule="auto"/>
              <w:rPr>
                <w:rFonts w:ascii="Arial" w:hAnsi="Arial" w:cs="Arial"/>
                <w:b/>
                <w:sz w:val="20"/>
                <w:szCs w:val="20"/>
              </w:rPr>
            </w:pPr>
            <w:r w:rsidRPr="006912AE">
              <w:rPr>
                <w:rFonts w:ascii="Arial" w:hAnsi="Arial" w:cs="Arial"/>
                <w:b/>
                <w:color w:val="56585B"/>
                <w:sz w:val="20"/>
                <w:szCs w:val="20"/>
              </w:rPr>
              <w:t xml:space="preserve">    a) Promotion of gender balance and Early Career Investigators (ECI)</w:t>
            </w:r>
            <w:r w:rsidR="00826D24" w:rsidRPr="006912AE">
              <w:rPr>
                <w:rFonts w:ascii="Arial" w:hAnsi="Arial" w:cs="Arial"/>
                <w:b/>
                <w:color w:val="56585B"/>
                <w:sz w:val="20"/>
                <w:szCs w:val="20"/>
              </w:rPr>
              <w:t xml:space="preserve"> </w:t>
            </w:r>
          </w:p>
        </w:tc>
      </w:tr>
      <w:tr w:rsidR="00BE7600" w:rsidRPr="006912AE" w:rsidTr="00377B13">
        <w:trPr>
          <w:cantSplit/>
          <w:trHeight w:val="100"/>
        </w:trPr>
        <w:tc>
          <w:tcPr>
            <w:tcW w:w="9319" w:type="dxa"/>
            <w:tcBorders>
              <w:top w:val="nil"/>
              <w:left w:val="nil"/>
              <w:bottom w:val="nil"/>
              <w:right w:val="nil"/>
            </w:tcBorders>
          </w:tcPr>
          <w:p w:rsidR="00BE7600" w:rsidRPr="006912AE" w:rsidRDefault="00BE7600">
            <w:pPr>
              <w:keepNext/>
              <w:keepLines/>
              <w:widowControl w:val="0"/>
              <w:autoSpaceDE w:val="0"/>
              <w:autoSpaceDN w:val="0"/>
              <w:adjustRightInd w:val="0"/>
              <w:spacing w:after="0" w:line="240" w:lineRule="auto"/>
              <w:rPr>
                <w:rFonts w:ascii="Arial" w:hAnsi="Arial" w:cs="Arial"/>
                <w:b/>
                <w:sz w:val="20"/>
                <w:szCs w:val="20"/>
              </w:rPr>
            </w:pPr>
            <w:r w:rsidRPr="006912AE">
              <w:rPr>
                <w:rFonts w:ascii="Arial" w:hAnsi="Arial" w:cs="Arial"/>
                <w:b/>
                <w:color w:val="56585B"/>
                <w:sz w:val="20"/>
                <w:szCs w:val="20"/>
              </w:rPr>
              <w:t xml:space="preserve">    b) Inclusiveness and Excellence (see below list of Inclusiveness Target Countries)</w:t>
            </w:r>
          </w:p>
        </w:tc>
      </w:tr>
      <w:tr w:rsidR="00BE7600" w:rsidRPr="006912AE" w:rsidTr="00377B13">
        <w:trPr>
          <w:cantSplit/>
          <w:trHeight w:val="100"/>
        </w:trPr>
        <w:tc>
          <w:tcPr>
            <w:tcW w:w="9319" w:type="dxa"/>
            <w:tcBorders>
              <w:top w:val="nil"/>
              <w:left w:val="nil"/>
              <w:bottom w:val="nil"/>
              <w:right w:val="nil"/>
            </w:tcBorders>
          </w:tcPr>
          <w:p w:rsidR="00C516DC" w:rsidRPr="006912AE" w:rsidRDefault="00C516DC">
            <w:pPr>
              <w:keepNext/>
              <w:keepLines/>
              <w:widowControl w:val="0"/>
              <w:autoSpaceDE w:val="0"/>
              <w:autoSpaceDN w:val="0"/>
              <w:adjustRightInd w:val="0"/>
              <w:spacing w:after="0" w:line="240" w:lineRule="auto"/>
              <w:rPr>
                <w:rFonts w:ascii="Arial" w:hAnsi="Arial" w:cs="Arial"/>
                <w:color w:val="56585B"/>
                <w:sz w:val="20"/>
                <w:szCs w:val="20"/>
              </w:rPr>
            </w:pPr>
          </w:p>
          <w:p w:rsidR="003822F8" w:rsidRPr="006912AE" w:rsidRDefault="003822F8" w:rsidP="003822F8">
            <w:pPr>
              <w:keepNext/>
              <w:keepLines/>
              <w:widowControl w:val="0"/>
              <w:autoSpaceDE w:val="0"/>
              <w:autoSpaceDN w:val="0"/>
              <w:adjustRightInd w:val="0"/>
              <w:spacing w:after="0" w:line="240" w:lineRule="auto"/>
              <w:rPr>
                <w:rFonts w:ascii="Arial" w:hAnsi="Arial" w:cs="Arial"/>
                <w:color w:val="56585B"/>
                <w:sz w:val="20"/>
                <w:szCs w:val="20"/>
              </w:rPr>
            </w:pPr>
            <w:r w:rsidRPr="006912AE">
              <w:rPr>
                <w:rFonts w:ascii="Arial" w:hAnsi="Arial" w:cs="Arial"/>
                <w:color w:val="56585B"/>
                <w:sz w:val="20"/>
                <w:szCs w:val="20"/>
              </w:rPr>
              <w:t>The diversity Adviser discussed the gender and geographical distribution of the participants, as well as the ECI distribution. Further details can be found in the Chair presentation.</w:t>
            </w:r>
          </w:p>
          <w:p w:rsidR="003822F8" w:rsidRPr="006912AE" w:rsidRDefault="003822F8">
            <w:pPr>
              <w:keepNext/>
              <w:keepLines/>
              <w:widowControl w:val="0"/>
              <w:autoSpaceDE w:val="0"/>
              <w:autoSpaceDN w:val="0"/>
              <w:adjustRightInd w:val="0"/>
              <w:spacing w:after="0" w:line="240" w:lineRule="auto"/>
              <w:rPr>
                <w:rFonts w:ascii="Arial" w:hAnsi="Arial" w:cs="Arial"/>
                <w:color w:val="56585B"/>
                <w:sz w:val="20"/>
                <w:szCs w:val="20"/>
              </w:rPr>
            </w:pPr>
          </w:p>
          <w:p w:rsidR="003822F8" w:rsidRPr="006912AE" w:rsidRDefault="003822F8">
            <w:pPr>
              <w:keepNext/>
              <w:keepLines/>
              <w:widowControl w:val="0"/>
              <w:autoSpaceDE w:val="0"/>
              <w:autoSpaceDN w:val="0"/>
              <w:adjustRightInd w:val="0"/>
              <w:spacing w:after="0" w:line="240" w:lineRule="auto"/>
              <w:rPr>
                <w:rFonts w:ascii="Arial" w:hAnsi="Arial" w:cs="Arial"/>
                <w:color w:val="56585B"/>
                <w:sz w:val="20"/>
                <w:szCs w:val="20"/>
              </w:rPr>
            </w:pPr>
          </w:p>
          <w:p w:rsidR="00BE7600" w:rsidRPr="006912AE" w:rsidRDefault="00BE7600">
            <w:pPr>
              <w:keepNext/>
              <w:keepLines/>
              <w:widowControl w:val="0"/>
              <w:autoSpaceDE w:val="0"/>
              <w:autoSpaceDN w:val="0"/>
              <w:adjustRightInd w:val="0"/>
              <w:spacing w:after="0" w:line="240" w:lineRule="auto"/>
              <w:rPr>
                <w:rFonts w:ascii="Arial" w:hAnsi="Arial" w:cs="Arial"/>
                <w:b/>
                <w:sz w:val="20"/>
                <w:szCs w:val="20"/>
              </w:rPr>
            </w:pPr>
            <w:r w:rsidRPr="006912AE">
              <w:rPr>
                <w:rFonts w:ascii="Arial" w:hAnsi="Arial" w:cs="Arial"/>
                <w:b/>
                <w:color w:val="56585B"/>
                <w:sz w:val="20"/>
                <w:szCs w:val="20"/>
              </w:rPr>
              <w:t xml:space="preserve">10. Follow-up of </w:t>
            </w:r>
            <w:proofErr w:type="spellStart"/>
            <w:r w:rsidRPr="006912AE">
              <w:rPr>
                <w:rFonts w:ascii="Arial" w:hAnsi="Arial" w:cs="Arial"/>
                <w:b/>
                <w:color w:val="56585B"/>
                <w:sz w:val="20"/>
                <w:szCs w:val="20"/>
              </w:rPr>
              <w:t>MoU</w:t>
            </w:r>
            <w:proofErr w:type="spellEnd"/>
            <w:r w:rsidRPr="006912AE">
              <w:rPr>
                <w:rFonts w:ascii="Arial" w:hAnsi="Arial" w:cs="Arial"/>
                <w:b/>
                <w:color w:val="56585B"/>
                <w:sz w:val="20"/>
                <w:szCs w:val="20"/>
              </w:rPr>
              <w:t xml:space="preserve"> objectives: p</w:t>
            </w:r>
            <w:r w:rsidR="003822F8" w:rsidRPr="006912AE">
              <w:rPr>
                <w:rFonts w:ascii="Arial" w:hAnsi="Arial" w:cs="Arial"/>
                <w:b/>
                <w:color w:val="56585B"/>
                <w:sz w:val="20"/>
                <w:szCs w:val="20"/>
              </w:rPr>
              <w:t>rogress report of working groups</w:t>
            </w:r>
          </w:p>
        </w:tc>
      </w:tr>
      <w:tr w:rsidR="00BE7600" w:rsidRPr="006912AE" w:rsidTr="00377B13">
        <w:trPr>
          <w:cantSplit/>
          <w:trHeight w:val="100"/>
        </w:trPr>
        <w:tc>
          <w:tcPr>
            <w:tcW w:w="9319" w:type="dxa"/>
            <w:tcBorders>
              <w:top w:val="nil"/>
              <w:left w:val="nil"/>
              <w:bottom w:val="nil"/>
              <w:right w:val="nil"/>
            </w:tcBorders>
          </w:tcPr>
          <w:p w:rsidR="00C516DC" w:rsidRPr="006912AE" w:rsidRDefault="00C516DC">
            <w:pPr>
              <w:keepNext/>
              <w:keepLines/>
              <w:widowControl w:val="0"/>
              <w:autoSpaceDE w:val="0"/>
              <w:autoSpaceDN w:val="0"/>
              <w:adjustRightInd w:val="0"/>
              <w:spacing w:after="0" w:line="240" w:lineRule="auto"/>
              <w:rPr>
                <w:rFonts w:ascii="Arial" w:hAnsi="Arial" w:cs="Arial"/>
                <w:color w:val="56585B"/>
                <w:sz w:val="20"/>
                <w:szCs w:val="20"/>
              </w:rPr>
            </w:pPr>
          </w:p>
          <w:p w:rsidR="003822F8" w:rsidRPr="006912AE" w:rsidRDefault="003822F8">
            <w:pPr>
              <w:keepNext/>
              <w:keepLines/>
              <w:widowControl w:val="0"/>
              <w:autoSpaceDE w:val="0"/>
              <w:autoSpaceDN w:val="0"/>
              <w:adjustRightInd w:val="0"/>
              <w:spacing w:after="0" w:line="240" w:lineRule="auto"/>
              <w:rPr>
                <w:rFonts w:ascii="Arial" w:hAnsi="Arial" w:cs="Arial"/>
                <w:color w:val="56585B"/>
                <w:sz w:val="20"/>
                <w:szCs w:val="20"/>
              </w:rPr>
            </w:pPr>
            <w:r w:rsidRPr="006912AE">
              <w:rPr>
                <w:rFonts w:ascii="Arial" w:hAnsi="Arial" w:cs="Arial"/>
                <w:color w:val="56585B"/>
                <w:sz w:val="20"/>
                <w:szCs w:val="20"/>
              </w:rPr>
              <w:t>WG2 and WG3 leader updated the MCs on the WGs and scientific tasks and deliverables.</w:t>
            </w:r>
          </w:p>
          <w:p w:rsidR="003822F8" w:rsidRPr="006912AE" w:rsidRDefault="003822F8">
            <w:pPr>
              <w:keepNext/>
              <w:keepLines/>
              <w:widowControl w:val="0"/>
              <w:autoSpaceDE w:val="0"/>
              <w:autoSpaceDN w:val="0"/>
              <w:adjustRightInd w:val="0"/>
              <w:spacing w:after="0" w:line="240" w:lineRule="auto"/>
              <w:rPr>
                <w:rFonts w:ascii="Arial" w:hAnsi="Arial" w:cs="Arial"/>
                <w:color w:val="56585B"/>
                <w:sz w:val="20"/>
                <w:szCs w:val="20"/>
              </w:rPr>
            </w:pPr>
          </w:p>
          <w:p w:rsidR="00BE7600" w:rsidRPr="006912AE" w:rsidRDefault="00BE7600">
            <w:pPr>
              <w:keepNext/>
              <w:keepLines/>
              <w:widowControl w:val="0"/>
              <w:autoSpaceDE w:val="0"/>
              <w:autoSpaceDN w:val="0"/>
              <w:adjustRightInd w:val="0"/>
              <w:spacing w:after="0" w:line="240" w:lineRule="auto"/>
              <w:rPr>
                <w:rFonts w:ascii="Arial" w:hAnsi="Arial" w:cs="Arial"/>
                <w:b/>
                <w:sz w:val="20"/>
                <w:szCs w:val="20"/>
              </w:rPr>
            </w:pPr>
            <w:r w:rsidRPr="006912AE">
              <w:rPr>
                <w:rFonts w:ascii="Arial" w:hAnsi="Arial" w:cs="Arial"/>
                <w:b/>
                <w:color w:val="56585B"/>
                <w:sz w:val="20"/>
                <w:szCs w:val="20"/>
              </w:rPr>
              <w:t xml:space="preserve">11. Scientific planning </w:t>
            </w:r>
          </w:p>
        </w:tc>
      </w:tr>
      <w:tr w:rsidR="00BE7600" w:rsidRPr="006912AE" w:rsidTr="00377B13">
        <w:trPr>
          <w:cantSplit/>
          <w:trHeight w:val="100"/>
        </w:trPr>
        <w:tc>
          <w:tcPr>
            <w:tcW w:w="9319" w:type="dxa"/>
            <w:tcBorders>
              <w:top w:val="nil"/>
              <w:left w:val="nil"/>
              <w:bottom w:val="nil"/>
              <w:right w:val="nil"/>
            </w:tcBorders>
          </w:tcPr>
          <w:p w:rsidR="003822F8" w:rsidRPr="006912AE" w:rsidRDefault="00BE7600" w:rsidP="003822F8">
            <w:pPr>
              <w:pStyle w:val="PargrafodaLista"/>
              <w:keepNext/>
              <w:keepLines/>
              <w:widowControl w:val="0"/>
              <w:numPr>
                <w:ilvl w:val="0"/>
                <w:numId w:val="5"/>
              </w:numPr>
              <w:autoSpaceDE w:val="0"/>
              <w:autoSpaceDN w:val="0"/>
              <w:adjustRightInd w:val="0"/>
              <w:spacing w:after="0" w:line="240" w:lineRule="auto"/>
              <w:rPr>
                <w:rFonts w:ascii="Arial" w:hAnsi="Arial" w:cs="Arial"/>
                <w:color w:val="56585B"/>
                <w:sz w:val="20"/>
                <w:szCs w:val="20"/>
              </w:rPr>
            </w:pPr>
            <w:r w:rsidRPr="006912AE">
              <w:rPr>
                <w:rFonts w:ascii="Arial" w:hAnsi="Arial" w:cs="Arial"/>
                <w:color w:val="56585B"/>
                <w:sz w:val="20"/>
                <w:szCs w:val="20"/>
              </w:rPr>
              <w:t>Scientific strategy (</w:t>
            </w:r>
            <w:proofErr w:type="spellStart"/>
            <w:r w:rsidRPr="006912AE">
              <w:rPr>
                <w:rFonts w:ascii="Arial" w:hAnsi="Arial" w:cs="Arial"/>
                <w:color w:val="56585B"/>
                <w:sz w:val="20"/>
                <w:szCs w:val="20"/>
              </w:rPr>
              <w:t>MoU</w:t>
            </w:r>
            <w:proofErr w:type="spellEnd"/>
            <w:r w:rsidRPr="006912AE">
              <w:rPr>
                <w:rFonts w:ascii="Arial" w:hAnsi="Arial" w:cs="Arial"/>
                <w:color w:val="56585B"/>
                <w:sz w:val="20"/>
                <w:szCs w:val="20"/>
              </w:rPr>
              <w:t xml:space="preserve"> objectives, GP Goals, WG tasks and deliverables)</w:t>
            </w:r>
          </w:p>
        </w:tc>
      </w:tr>
      <w:tr w:rsidR="00BE7600" w:rsidRPr="006912AE" w:rsidTr="00377B13">
        <w:trPr>
          <w:cantSplit/>
          <w:trHeight w:val="100"/>
        </w:trPr>
        <w:tc>
          <w:tcPr>
            <w:tcW w:w="9319" w:type="dxa"/>
            <w:tcBorders>
              <w:top w:val="nil"/>
              <w:left w:val="nil"/>
              <w:bottom w:val="nil"/>
              <w:right w:val="nil"/>
            </w:tcBorders>
          </w:tcPr>
          <w:p w:rsidR="00294D26" w:rsidRPr="006912AE" w:rsidRDefault="00BE7600" w:rsidP="00E04490">
            <w:pPr>
              <w:pStyle w:val="PargrafodaLista"/>
              <w:keepNext/>
              <w:keepLines/>
              <w:widowControl w:val="0"/>
              <w:numPr>
                <w:ilvl w:val="0"/>
                <w:numId w:val="5"/>
              </w:numPr>
              <w:autoSpaceDE w:val="0"/>
              <w:autoSpaceDN w:val="0"/>
              <w:adjustRightInd w:val="0"/>
              <w:spacing w:after="0" w:line="240" w:lineRule="auto"/>
              <w:rPr>
                <w:rFonts w:ascii="Arial" w:hAnsi="Arial" w:cs="Arial"/>
                <w:color w:val="56585B"/>
                <w:sz w:val="20"/>
                <w:szCs w:val="20"/>
              </w:rPr>
            </w:pPr>
            <w:r w:rsidRPr="006912AE">
              <w:rPr>
                <w:rFonts w:ascii="Arial" w:hAnsi="Arial" w:cs="Arial"/>
                <w:color w:val="56585B"/>
                <w:sz w:val="20"/>
                <w:szCs w:val="20"/>
              </w:rPr>
              <w:t>Action Budget Planning</w:t>
            </w:r>
          </w:p>
        </w:tc>
      </w:tr>
      <w:tr w:rsidR="00BE7600" w:rsidRPr="006912AE" w:rsidTr="00377B13">
        <w:trPr>
          <w:cantSplit/>
          <w:trHeight w:val="100"/>
        </w:trPr>
        <w:tc>
          <w:tcPr>
            <w:tcW w:w="9319" w:type="dxa"/>
            <w:tcBorders>
              <w:top w:val="nil"/>
              <w:left w:val="nil"/>
              <w:bottom w:val="nil"/>
              <w:right w:val="nil"/>
            </w:tcBorders>
          </w:tcPr>
          <w:p w:rsidR="00BE7600" w:rsidRPr="006912AE" w:rsidRDefault="00BE7600" w:rsidP="00E04490">
            <w:pPr>
              <w:pStyle w:val="PargrafodaLista"/>
              <w:keepNext/>
              <w:keepLines/>
              <w:widowControl w:val="0"/>
              <w:numPr>
                <w:ilvl w:val="0"/>
                <w:numId w:val="5"/>
              </w:numPr>
              <w:autoSpaceDE w:val="0"/>
              <w:autoSpaceDN w:val="0"/>
              <w:adjustRightInd w:val="0"/>
              <w:spacing w:after="0" w:line="240" w:lineRule="auto"/>
              <w:rPr>
                <w:rFonts w:ascii="Arial" w:hAnsi="Arial" w:cs="Arial"/>
                <w:color w:val="56585B"/>
                <w:sz w:val="20"/>
                <w:szCs w:val="20"/>
              </w:rPr>
            </w:pPr>
            <w:r w:rsidRPr="006912AE">
              <w:rPr>
                <w:rFonts w:ascii="Arial" w:hAnsi="Arial" w:cs="Arial"/>
                <w:color w:val="56585B"/>
                <w:sz w:val="20"/>
                <w:szCs w:val="20"/>
              </w:rPr>
              <w:t>Long-term planning (including anticipated locations and dates of future activities)</w:t>
            </w:r>
          </w:p>
          <w:p w:rsidR="00E04490" w:rsidRPr="006912AE" w:rsidRDefault="00E04490" w:rsidP="00E04490">
            <w:pPr>
              <w:pStyle w:val="PargrafodaLista"/>
              <w:keepNext/>
              <w:keepLines/>
              <w:widowControl w:val="0"/>
              <w:numPr>
                <w:ilvl w:val="0"/>
                <w:numId w:val="5"/>
              </w:numPr>
              <w:autoSpaceDE w:val="0"/>
              <w:autoSpaceDN w:val="0"/>
              <w:adjustRightInd w:val="0"/>
              <w:spacing w:after="0" w:line="240" w:lineRule="auto"/>
              <w:rPr>
                <w:rFonts w:ascii="Arial" w:hAnsi="Arial" w:cs="Arial"/>
                <w:color w:val="00B0F0"/>
                <w:sz w:val="20"/>
                <w:szCs w:val="20"/>
              </w:rPr>
            </w:pPr>
            <w:r w:rsidRPr="006912AE">
              <w:rPr>
                <w:rFonts w:ascii="Arial" w:hAnsi="Arial" w:cs="Arial"/>
                <w:color w:val="56585B"/>
                <w:sz w:val="20"/>
                <w:szCs w:val="20"/>
              </w:rPr>
              <w:t>Dissemination planning (Publications and outreach activities)</w:t>
            </w:r>
          </w:p>
        </w:tc>
      </w:tr>
      <w:tr w:rsidR="00BE7600" w:rsidRPr="006912AE" w:rsidTr="00377B13">
        <w:trPr>
          <w:cantSplit/>
          <w:trHeight w:val="100"/>
        </w:trPr>
        <w:tc>
          <w:tcPr>
            <w:tcW w:w="9319" w:type="dxa"/>
            <w:tcBorders>
              <w:top w:val="nil"/>
              <w:left w:val="nil"/>
              <w:bottom w:val="nil"/>
              <w:right w:val="nil"/>
            </w:tcBorders>
          </w:tcPr>
          <w:p w:rsidR="00BE7600" w:rsidRPr="006912AE" w:rsidRDefault="00BE7600" w:rsidP="00E04490">
            <w:pPr>
              <w:keepNext/>
              <w:keepLines/>
              <w:widowControl w:val="0"/>
              <w:autoSpaceDE w:val="0"/>
              <w:autoSpaceDN w:val="0"/>
              <w:adjustRightInd w:val="0"/>
              <w:spacing w:after="0" w:line="240" w:lineRule="auto"/>
              <w:rPr>
                <w:rFonts w:ascii="Arial" w:hAnsi="Arial" w:cs="Arial"/>
                <w:color w:val="00B0F0"/>
                <w:sz w:val="20"/>
                <w:szCs w:val="20"/>
              </w:rPr>
            </w:pPr>
          </w:p>
          <w:p w:rsidR="00E04490" w:rsidRPr="006912AE" w:rsidRDefault="00E04490" w:rsidP="00E04490">
            <w:pPr>
              <w:keepNext/>
              <w:keepLines/>
              <w:widowControl w:val="0"/>
              <w:autoSpaceDE w:val="0"/>
              <w:autoSpaceDN w:val="0"/>
              <w:adjustRightInd w:val="0"/>
              <w:spacing w:after="0" w:line="240" w:lineRule="auto"/>
              <w:rPr>
                <w:rFonts w:ascii="Arial" w:hAnsi="Arial" w:cs="Arial"/>
                <w:sz w:val="20"/>
                <w:szCs w:val="20"/>
              </w:rPr>
            </w:pPr>
          </w:p>
          <w:p w:rsidR="00E04490" w:rsidRPr="006912AE" w:rsidRDefault="00E04490" w:rsidP="00E04490">
            <w:pPr>
              <w:keepNext/>
              <w:keepLines/>
              <w:widowControl w:val="0"/>
              <w:autoSpaceDE w:val="0"/>
              <w:autoSpaceDN w:val="0"/>
              <w:adjustRightInd w:val="0"/>
              <w:spacing w:after="0" w:line="240" w:lineRule="auto"/>
              <w:rPr>
                <w:rFonts w:ascii="Arial" w:hAnsi="Arial" w:cs="Arial"/>
                <w:sz w:val="20"/>
                <w:szCs w:val="20"/>
              </w:rPr>
            </w:pPr>
          </w:p>
          <w:p w:rsidR="00E04490" w:rsidRPr="006912AE" w:rsidRDefault="00E04490" w:rsidP="00E04490">
            <w:pPr>
              <w:keepNext/>
              <w:keepLines/>
              <w:widowControl w:val="0"/>
              <w:autoSpaceDE w:val="0"/>
              <w:autoSpaceDN w:val="0"/>
              <w:adjustRightInd w:val="0"/>
              <w:spacing w:after="0" w:line="240" w:lineRule="auto"/>
              <w:rPr>
                <w:rFonts w:ascii="Arial" w:hAnsi="Arial" w:cs="Arial"/>
                <w:sz w:val="20"/>
                <w:szCs w:val="20"/>
              </w:rPr>
            </w:pPr>
          </w:p>
          <w:p w:rsidR="00E04490" w:rsidRPr="006912AE" w:rsidRDefault="00E04490" w:rsidP="00E04490">
            <w:pPr>
              <w:keepNext/>
              <w:keepLines/>
              <w:widowControl w:val="0"/>
              <w:autoSpaceDE w:val="0"/>
              <w:autoSpaceDN w:val="0"/>
              <w:adjustRightInd w:val="0"/>
              <w:spacing w:after="0" w:line="240" w:lineRule="auto"/>
              <w:rPr>
                <w:rFonts w:ascii="Arial" w:hAnsi="Arial" w:cs="Arial"/>
                <w:sz w:val="20"/>
                <w:szCs w:val="20"/>
              </w:rPr>
            </w:pPr>
            <w:r w:rsidRPr="006912AE">
              <w:rPr>
                <w:rFonts w:ascii="Arial" w:hAnsi="Arial" w:cs="Arial"/>
                <w:sz w:val="20"/>
                <w:szCs w:val="20"/>
              </w:rPr>
              <w:t>The Chair presented and discussed the MOU objectives and deliverables.</w:t>
            </w:r>
          </w:p>
          <w:p w:rsidR="00E04490" w:rsidRPr="006912AE" w:rsidRDefault="00E04490" w:rsidP="00E04490">
            <w:pPr>
              <w:keepNext/>
              <w:keepLines/>
              <w:widowControl w:val="0"/>
              <w:autoSpaceDE w:val="0"/>
              <w:autoSpaceDN w:val="0"/>
              <w:adjustRightInd w:val="0"/>
              <w:spacing w:after="0" w:line="240" w:lineRule="auto"/>
              <w:rPr>
                <w:rFonts w:ascii="Arial" w:hAnsi="Arial" w:cs="Arial"/>
                <w:sz w:val="20"/>
                <w:szCs w:val="20"/>
              </w:rPr>
            </w:pPr>
            <w:r w:rsidRPr="006912AE">
              <w:rPr>
                <w:rFonts w:ascii="Arial" w:hAnsi="Arial" w:cs="Arial"/>
                <w:sz w:val="20"/>
                <w:szCs w:val="20"/>
              </w:rPr>
              <w:t>The Chair proposed the following budget break-up:</w:t>
            </w:r>
          </w:p>
          <w:p w:rsidR="00E04490" w:rsidRPr="006912AE" w:rsidRDefault="00E04490" w:rsidP="00E04490">
            <w:pPr>
              <w:keepNext/>
              <w:keepLines/>
              <w:widowControl w:val="0"/>
              <w:autoSpaceDE w:val="0"/>
              <w:autoSpaceDN w:val="0"/>
              <w:adjustRightInd w:val="0"/>
              <w:spacing w:after="0" w:line="240" w:lineRule="auto"/>
              <w:rPr>
                <w:rFonts w:ascii="Arial" w:hAnsi="Arial" w:cs="Arial"/>
                <w:sz w:val="20"/>
                <w:szCs w:val="20"/>
              </w:rPr>
            </w:pP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000000" w:themeColor="text1"/>
                <w:sz w:val="20"/>
                <w:szCs w:val="20"/>
              </w:rPr>
            </w:pPr>
            <w:r w:rsidRPr="006912AE">
              <w:rPr>
                <w:rFonts w:ascii="Arial" w:hAnsi="Arial" w:cs="Arial"/>
                <w:color w:val="000000" w:themeColor="text1"/>
                <w:sz w:val="20"/>
                <w:szCs w:val="20"/>
              </w:rPr>
              <w:t>35 K for STSMs</w:t>
            </w: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000000" w:themeColor="text1"/>
                <w:sz w:val="20"/>
                <w:szCs w:val="20"/>
              </w:rPr>
            </w:pPr>
            <w:r w:rsidRPr="006912AE">
              <w:rPr>
                <w:rFonts w:ascii="Arial" w:hAnsi="Arial" w:cs="Arial"/>
                <w:color w:val="000000" w:themeColor="text1"/>
                <w:sz w:val="20"/>
                <w:szCs w:val="20"/>
              </w:rPr>
              <w:t>5K for ITC Grants</w:t>
            </w: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000000" w:themeColor="text1"/>
                <w:sz w:val="20"/>
                <w:szCs w:val="20"/>
              </w:rPr>
            </w:pPr>
            <w:r w:rsidRPr="006912AE">
              <w:rPr>
                <w:rFonts w:ascii="Arial" w:hAnsi="Arial" w:cs="Arial"/>
                <w:color w:val="000000" w:themeColor="text1"/>
                <w:sz w:val="20"/>
                <w:szCs w:val="20"/>
                <w:lang w:val="en-US"/>
              </w:rPr>
              <w:t>50 K for Global Meeting</w:t>
            </w: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000000" w:themeColor="text1"/>
                <w:sz w:val="20"/>
                <w:szCs w:val="20"/>
              </w:rPr>
            </w:pPr>
            <w:r w:rsidRPr="006912AE">
              <w:rPr>
                <w:rFonts w:ascii="Arial" w:hAnsi="Arial" w:cs="Arial"/>
                <w:color w:val="000000" w:themeColor="text1"/>
                <w:sz w:val="20"/>
                <w:szCs w:val="20"/>
              </w:rPr>
              <w:t>10 K for Dublin School</w:t>
            </w: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000000" w:themeColor="text1"/>
                <w:sz w:val="20"/>
                <w:szCs w:val="20"/>
              </w:rPr>
            </w:pPr>
            <w:r w:rsidRPr="006912AE">
              <w:rPr>
                <w:rFonts w:ascii="Arial" w:hAnsi="Arial" w:cs="Arial"/>
                <w:color w:val="000000" w:themeColor="text1"/>
                <w:sz w:val="20"/>
                <w:szCs w:val="20"/>
              </w:rPr>
              <w:t>13 K for Gravity Data Group meeting</w:t>
            </w: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000000" w:themeColor="text1"/>
                <w:sz w:val="20"/>
                <w:szCs w:val="20"/>
              </w:rPr>
            </w:pPr>
            <w:r w:rsidRPr="006912AE">
              <w:rPr>
                <w:rFonts w:ascii="Arial" w:hAnsi="Arial" w:cs="Arial"/>
                <w:color w:val="000000" w:themeColor="text1"/>
                <w:sz w:val="20"/>
                <w:szCs w:val="20"/>
              </w:rPr>
              <w:t xml:space="preserve">5 K for </w:t>
            </w:r>
            <w:proofErr w:type="spellStart"/>
            <w:r w:rsidRPr="006912AE">
              <w:rPr>
                <w:rFonts w:ascii="Arial" w:hAnsi="Arial" w:cs="Arial"/>
                <w:color w:val="000000" w:themeColor="text1"/>
                <w:sz w:val="20"/>
                <w:szCs w:val="20"/>
              </w:rPr>
              <w:t>Benasque</w:t>
            </w:r>
            <w:proofErr w:type="spellEnd"/>
            <w:r w:rsidRPr="006912AE">
              <w:rPr>
                <w:rFonts w:ascii="Arial" w:hAnsi="Arial" w:cs="Arial"/>
                <w:color w:val="000000" w:themeColor="text1"/>
                <w:sz w:val="20"/>
                <w:szCs w:val="20"/>
              </w:rPr>
              <w:t xml:space="preserve"> meeting</w:t>
            </w: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000000" w:themeColor="text1"/>
                <w:sz w:val="20"/>
                <w:szCs w:val="20"/>
              </w:rPr>
            </w:pPr>
            <w:r w:rsidRPr="006912AE">
              <w:rPr>
                <w:rFonts w:ascii="Arial" w:hAnsi="Arial" w:cs="Arial"/>
                <w:color w:val="000000" w:themeColor="text1"/>
                <w:sz w:val="20"/>
                <w:szCs w:val="20"/>
              </w:rPr>
              <w:t xml:space="preserve">2 K for Les </w:t>
            </w:r>
            <w:proofErr w:type="spellStart"/>
            <w:r w:rsidRPr="006912AE">
              <w:rPr>
                <w:rFonts w:ascii="Arial" w:hAnsi="Arial" w:cs="Arial"/>
                <w:color w:val="000000" w:themeColor="text1"/>
                <w:sz w:val="20"/>
                <w:szCs w:val="20"/>
              </w:rPr>
              <w:t>Houches</w:t>
            </w:r>
            <w:proofErr w:type="spellEnd"/>
            <w:r w:rsidRPr="006912AE">
              <w:rPr>
                <w:rFonts w:ascii="Arial" w:hAnsi="Arial" w:cs="Arial"/>
                <w:color w:val="000000" w:themeColor="text1"/>
                <w:sz w:val="20"/>
                <w:szCs w:val="20"/>
              </w:rPr>
              <w:t xml:space="preserve"> School.</w:t>
            </w: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000000" w:themeColor="text1"/>
                <w:sz w:val="20"/>
                <w:szCs w:val="20"/>
              </w:rPr>
            </w:pP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000000" w:themeColor="text1"/>
                <w:sz w:val="20"/>
                <w:szCs w:val="20"/>
                <w:lang w:val="en-US"/>
              </w:rPr>
            </w:pPr>
            <w:r w:rsidRPr="006912AE">
              <w:rPr>
                <w:rFonts w:ascii="Arial" w:hAnsi="Arial" w:cs="Arial"/>
                <w:color w:val="000000" w:themeColor="text1"/>
                <w:sz w:val="20"/>
                <w:szCs w:val="20"/>
              </w:rPr>
              <w:t xml:space="preserve">Adrian </w:t>
            </w:r>
            <w:proofErr w:type="spellStart"/>
            <w:r w:rsidRPr="006912AE">
              <w:rPr>
                <w:rFonts w:ascii="Arial" w:hAnsi="Arial" w:cs="Arial"/>
                <w:color w:val="000000" w:themeColor="text1"/>
                <w:sz w:val="20"/>
                <w:szCs w:val="20"/>
              </w:rPr>
              <w:t>Ottewill</w:t>
            </w:r>
            <w:proofErr w:type="spellEnd"/>
            <w:r w:rsidRPr="006912AE">
              <w:rPr>
                <w:rFonts w:ascii="Arial" w:hAnsi="Arial" w:cs="Arial"/>
                <w:color w:val="000000" w:themeColor="text1"/>
                <w:sz w:val="20"/>
                <w:szCs w:val="20"/>
              </w:rPr>
              <w:t xml:space="preserve"> gave a brief overview of the Dublin school: </w:t>
            </w:r>
            <w:r w:rsidRPr="006912AE">
              <w:rPr>
                <w:rFonts w:ascii="Arial" w:hAnsi="Arial" w:cs="Arial"/>
                <w:color w:val="000000" w:themeColor="text1"/>
                <w:sz w:val="20"/>
                <w:szCs w:val="20"/>
                <w:lang w:val="en-US"/>
              </w:rPr>
              <w:t>lectures and workshops on gravitational-wave source modelling, data analysis and astrophysics, with a slant towards LISA physics. The school would run for two weeks, from June 11th through to June 22nd 2018.</w:t>
            </w: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000000" w:themeColor="text1"/>
                <w:sz w:val="20"/>
                <w:szCs w:val="20"/>
                <w:lang w:val="en-US"/>
              </w:rPr>
            </w:pP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00B0F0"/>
                <w:sz w:val="20"/>
                <w:szCs w:val="20"/>
              </w:rPr>
            </w:pP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000000" w:themeColor="text1"/>
                <w:sz w:val="20"/>
                <w:szCs w:val="20"/>
              </w:rPr>
            </w:pPr>
            <w:r w:rsidRPr="006912AE">
              <w:rPr>
                <w:rFonts w:ascii="Arial" w:hAnsi="Arial" w:cs="Arial"/>
                <w:color w:val="000000" w:themeColor="text1"/>
                <w:sz w:val="20"/>
                <w:szCs w:val="20"/>
              </w:rPr>
              <w:t>The budget breakup was approved unanimously. It was also approved that small (up to 10000 Euros) changes and/or re-distributions in the budget could be performed by the core group. These changes need to be communicated to the MCs afterwards.</w:t>
            </w:r>
          </w:p>
          <w:p w:rsidR="00E04490" w:rsidRPr="006912AE" w:rsidRDefault="00E04490" w:rsidP="00E04490">
            <w:pPr>
              <w:keepNext/>
              <w:keepLines/>
              <w:widowControl w:val="0"/>
              <w:autoSpaceDE w:val="0"/>
              <w:autoSpaceDN w:val="0"/>
              <w:adjustRightInd w:val="0"/>
              <w:spacing w:after="0" w:line="240" w:lineRule="auto"/>
              <w:rPr>
                <w:rFonts w:ascii="Arial" w:hAnsi="Arial" w:cs="Arial"/>
                <w:sz w:val="20"/>
                <w:szCs w:val="20"/>
              </w:rPr>
            </w:pPr>
          </w:p>
          <w:p w:rsidR="00E04490" w:rsidRPr="006912AE" w:rsidRDefault="00E04490" w:rsidP="00E04490">
            <w:pPr>
              <w:keepNext/>
              <w:keepLines/>
              <w:widowControl w:val="0"/>
              <w:autoSpaceDE w:val="0"/>
              <w:autoSpaceDN w:val="0"/>
              <w:adjustRightInd w:val="0"/>
              <w:spacing w:after="0" w:line="240" w:lineRule="auto"/>
              <w:rPr>
                <w:rFonts w:ascii="Arial" w:hAnsi="Arial" w:cs="Arial"/>
                <w:sz w:val="20"/>
                <w:szCs w:val="20"/>
              </w:rPr>
            </w:pPr>
          </w:p>
          <w:p w:rsidR="00E04490" w:rsidRPr="006912AE" w:rsidRDefault="00E04490" w:rsidP="00E04490">
            <w:pPr>
              <w:keepNext/>
              <w:keepLines/>
              <w:widowControl w:val="0"/>
              <w:autoSpaceDE w:val="0"/>
              <w:autoSpaceDN w:val="0"/>
              <w:adjustRightInd w:val="0"/>
              <w:spacing w:after="0" w:line="240" w:lineRule="auto"/>
              <w:rPr>
                <w:rFonts w:ascii="Arial" w:hAnsi="Arial" w:cs="Arial"/>
                <w:sz w:val="20"/>
                <w:szCs w:val="20"/>
              </w:rPr>
            </w:pPr>
          </w:p>
          <w:p w:rsidR="00E04490" w:rsidRPr="006912AE" w:rsidRDefault="00E04490" w:rsidP="00E04490">
            <w:pPr>
              <w:keepNext/>
              <w:keepLines/>
              <w:widowControl w:val="0"/>
              <w:autoSpaceDE w:val="0"/>
              <w:autoSpaceDN w:val="0"/>
              <w:adjustRightInd w:val="0"/>
              <w:spacing w:after="0" w:line="240" w:lineRule="auto"/>
              <w:rPr>
                <w:rFonts w:ascii="Arial" w:hAnsi="Arial" w:cs="Arial"/>
                <w:sz w:val="20"/>
                <w:szCs w:val="20"/>
              </w:rPr>
            </w:pPr>
          </w:p>
          <w:p w:rsidR="00E04490" w:rsidRPr="006912AE" w:rsidRDefault="00E04490" w:rsidP="00E04490">
            <w:pPr>
              <w:keepNext/>
              <w:keepLines/>
              <w:widowControl w:val="0"/>
              <w:autoSpaceDE w:val="0"/>
              <w:autoSpaceDN w:val="0"/>
              <w:adjustRightInd w:val="0"/>
              <w:spacing w:after="0" w:line="240" w:lineRule="auto"/>
              <w:rPr>
                <w:rFonts w:ascii="Arial" w:hAnsi="Arial" w:cs="Arial"/>
                <w:sz w:val="20"/>
                <w:szCs w:val="20"/>
              </w:rPr>
            </w:pPr>
          </w:p>
          <w:p w:rsidR="00E04490" w:rsidRPr="006912AE" w:rsidRDefault="00E04490" w:rsidP="00E04490">
            <w:pPr>
              <w:keepNext/>
              <w:keepLines/>
              <w:widowControl w:val="0"/>
              <w:autoSpaceDE w:val="0"/>
              <w:autoSpaceDN w:val="0"/>
              <w:adjustRightInd w:val="0"/>
              <w:spacing w:after="0" w:line="240" w:lineRule="auto"/>
              <w:rPr>
                <w:rFonts w:ascii="Arial" w:hAnsi="Arial" w:cs="Arial"/>
                <w:sz w:val="20"/>
                <w:szCs w:val="20"/>
              </w:rPr>
            </w:pPr>
          </w:p>
          <w:p w:rsidR="00E04490" w:rsidRPr="006912AE" w:rsidRDefault="00E04490" w:rsidP="00E04490">
            <w:pPr>
              <w:keepNext/>
              <w:keepLines/>
              <w:widowControl w:val="0"/>
              <w:autoSpaceDE w:val="0"/>
              <w:autoSpaceDN w:val="0"/>
              <w:adjustRightInd w:val="0"/>
              <w:spacing w:after="0" w:line="240" w:lineRule="auto"/>
              <w:rPr>
                <w:rFonts w:ascii="Arial" w:hAnsi="Arial" w:cs="Arial"/>
                <w:sz w:val="20"/>
                <w:szCs w:val="20"/>
              </w:rPr>
            </w:pPr>
          </w:p>
        </w:tc>
      </w:tr>
      <w:tr w:rsidR="00BE7600" w:rsidRPr="006912AE" w:rsidTr="00377B13">
        <w:trPr>
          <w:cantSplit/>
          <w:trHeight w:val="100"/>
        </w:trPr>
        <w:tc>
          <w:tcPr>
            <w:tcW w:w="9319" w:type="dxa"/>
            <w:tcBorders>
              <w:top w:val="nil"/>
              <w:left w:val="nil"/>
              <w:bottom w:val="nil"/>
              <w:right w:val="nil"/>
            </w:tcBorders>
          </w:tcPr>
          <w:p w:rsidR="00BE7600" w:rsidRPr="006912AE" w:rsidRDefault="00BE7600">
            <w:pPr>
              <w:keepNext/>
              <w:keepLines/>
              <w:widowControl w:val="0"/>
              <w:autoSpaceDE w:val="0"/>
              <w:autoSpaceDN w:val="0"/>
              <w:adjustRightInd w:val="0"/>
              <w:spacing w:after="0" w:line="240" w:lineRule="auto"/>
              <w:rPr>
                <w:rFonts w:ascii="Arial" w:hAnsi="Arial" w:cs="Arial"/>
                <w:b/>
                <w:sz w:val="20"/>
                <w:szCs w:val="20"/>
              </w:rPr>
            </w:pPr>
            <w:r w:rsidRPr="006912AE">
              <w:rPr>
                <w:rFonts w:ascii="Arial" w:hAnsi="Arial" w:cs="Arial"/>
                <w:b/>
                <w:color w:val="56585B"/>
                <w:sz w:val="20"/>
                <w:szCs w:val="20"/>
              </w:rPr>
              <w:t>12. Requests to join the Action from:</w:t>
            </w:r>
          </w:p>
        </w:tc>
      </w:tr>
      <w:tr w:rsidR="00BE7600" w:rsidRPr="006912AE" w:rsidTr="00377B13">
        <w:trPr>
          <w:cantSplit/>
          <w:trHeight w:val="100"/>
        </w:trPr>
        <w:tc>
          <w:tcPr>
            <w:tcW w:w="9319" w:type="dxa"/>
            <w:tcBorders>
              <w:top w:val="nil"/>
              <w:left w:val="nil"/>
              <w:bottom w:val="nil"/>
              <w:right w:val="nil"/>
            </w:tcBorders>
          </w:tcPr>
          <w:p w:rsidR="00BE7600" w:rsidRPr="006912AE" w:rsidRDefault="00BE7600">
            <w:pPr>
              <w:keepNext/>
              <w:keepLines/>
              <w:widowControl w:val="0"/>
              <w:autoSpaceDE w:val="0"/>
              <w:autoSpaceDN w:val="0"/>
              <w:adjustRightInd w:val="0"/>
              <w:spacing w:after="0" w:line="240" w:lineRule="auto"/>
              <w:rPr>
                <w:rFonts w:ascii="Arial" w:hAnsi="Arial" w:cs="Arial"/>
                <w:sz w:val="20"/>
                <w:szCs w:val="20"/>
              </w:rPr>
            </w:pPr>
            <w:r w:rsidRPr="006912AE">
              <w:rPr>
                <w:rFonts w:ascii="Arial" w:hAnsi="Arial" w:cs="Arial"/>
                <w:color w:val="56585B"/>
                <w:sz w:val="20"/>
                <w:szCs w:val="20"/>
              </w:rPr>
              <w:t xml:space="preserve">    a) COST countries</w:t>
            </w:r>
          </w:p>
        </w:tc>
      </w:tr>
      <w:tr w:rsidR="00BE7600" w:rsidRPr="006912AE" w:rsidTr="00377B13">
        <w:trPr>
          <w:cantSplit/>
          <w:trHeight w:val="100"/>
        </w:trPr>
        <w:tc>
          <w:tcPr>
            <w:tcW w:w="9319" w:type="dxa"/>
            <w:tcBorders>
              <w:top w:val="nil"/>
              <w:left w:val="nil"/>
              <w:bottom w:val="nil"/>
              <w:right w:val="nil"/>
            </w:tcBorders>
          </w:tcPr>
          <w:p w:rsidR="00BE7600" w:rsidRPr="006912AE" w:rsidRDefault="00BE7600">
            <w:pPr>
              <w:keepNext/>
              <w:keepLines/>
              <w:widowControl w:val="0"/>
              <w:autoSpaceDE w:val="0"/>
              <w:autoSpaceDN w:val="0"/>
              <w:adjustRightInd w:val="0"/>
              <w:spacing w:after="0" w:line="240" w:lineRule="auto"/>
              <w:rPr>
                <w:rFonts w:ascii="Arial" w:hAnsi="Arial" w:cs="Arial"/>
                <w:color w:val="56585B"/>
                <w:sz w:val="20"/>
                <w:szCs w:val="20"/>
              </w:rPr>
            </w:pPr>
            <w:r w:rsidRPr="006912AE">
              <w:rPr>
                <w:rFonts w:ascii="Arial" w:hAnsi="Arial" w:cs="Arial"/>
                <w:color w:val="56585B"/>
                <w:sz w:val="20"/>
                <w:szCs w:val="20"/>
              </w:rPr>
              <w:t xml:space="preserve">    b) Institutions in Near Neighbouring Countries, International Partner Countries, and/or Specific  </w:t>
            </w:r>
            <w:r w:rsidRPr="006912AE">
              <w:rPr>
                <w:rFonts w:ascii="Arial" w:hAnsi="Arial" w:cs="Arial"/>
                <w:color w:val="56585B"/>
                <w:sz w:val="20"/>
                <w:szCs w:val="20"/>
              </w:rPr>
              <w:br/>
              <w:t xml:space="preserve">       Organisations: EU agencies, European RTD Organisation, International Organisations</w:t>
            </w:r>
          </w:p>
          <w:p w:rsidR="00E04490" w:rsidRPr="006912AE" w:rsidRDefault="00E04490">
            <w:pPr>
              <w:keepNext/>
              <w:keepLines/>
              <w:widowControl w:val="0"/>
              <w:autoSpaceDE w:val="0"/>
              <w:autoSpaceDN w:val="0"/>
              <w:adjustRightInd w:val="0"/>
              <w:spacing w:after="0" w:line="240" w:lineRule="auto"/>
              <w:rPr>
                <w:rFonts w:ascii="Arial" w:hAnsi="Arial" w:cs="Arial"/>
                <w:color w:val="56585B"/>
                <w:sz w:val="20"/>
                <w:szCs w:val="20"/>
              </w:rPr>
            </w:pPr>
          </w:p>
          <w:p w:rsidR="00E04490" w:rsidRPr="006912AE" w:rsidRDefault="00E04490">
            <w:pPr>
              <w:keepNext/>
              <w:keepLines/>
              <w:widowControl w:val="0"/>
              <w:autoSpaceDE w:val="0"/>
              <w:autoSpaceDN w:val="0"/>
              <w:adjustRightInd w:val="0"/>
              <w:spacing w:after="0" w:line="240" w:lineRule="auto"/>
              <w:rPr>
                <w:rFonts w:ascii="Arial" w:hAnsi="Arial" w:cs="Arial"/>
                <w:color w:val="56585B"/>
                <w:sz w:val="20"/>
                <w:szCs w:val="20"/>
              </w:rPr>
            </w:pPr>
            <w:r w:rsidRPr="006912AE">
              <w:rPr>
                <w:rFonts w:ascii="Arial" w:hAnsi="Arial" w:cs="Arial"/>
                <w:color w:val="56585B"/>
                <w:sz w:val="20"/>
                <w:szCs w:val="20"/>
              </w:rPr>
              <w:t xml:space="preserve">There were two requests to join the Action by Austria (Piotr </w:t>
            </w:r>
            <w:proofErr w:type="spellStart"/>
            <w:r w:rsidRPr="006912AE">
              <w:rPr>
                <w:rFonts w:ascii="Arial" w:hAnsi="Arial" w:cs="Arial"/>
                <w:color w:val="56585B"/>
                <w:sz w:val="20"/>
                <w:szCs w:val="20"/>
              </w:rPr>
              <w:t>Chrusciel</w:t>
            </w:r>
            <w:proofErr w:type="spellEnd"/>
            <w:r w:rsidRPr="006912AE">
              <w:rPr>
                <w:rFonts w:ascii="Arial" w:hAnsi="Arial" w:cs="Arial"/>
                <w:color w:val="56585B"/>
                <w:sz w:val="20"/>
                <w:szCs w:val="20"/>
              </w:rPr>
              <w:t xml:space="preserve"> and </w:t>
            </w:r>
            <w:proofErr w:type="spellStart"/>
            <w:r w:rsidRPr="006912AE">
              <w:rPr>
                <w:rFonts w:ascii="Arial" w:hAnsi="Arial" w:cs="Arial"/>
                <w:color w:val="56585B"/>
                <w:sz w:val="20"/>
                <w:szCs w:val="20"/>
              </w:rPr>
              <w:t>Maciej</w:t>
            </w:r>
            <w:proofErr w:type="spellEnd"/>
            <w:r w:rsidRPr="006912AE">
              <w:rPr>
                <w:rFonts w:ascii="Arial" w:hAnsi="Arial" w:cs="Arial"/>
                <w:color w:val="56585B"/>
                <w:sz w:val="20"/>
                <w:szCs w:val="20"/>
              </w:rPr>
              <w:t xml:space="preserve"> </w:t>
            </w:r>
            <w:proofErr w:type="spellStart"/>
            <w:r w:rsidRPr="006912AE">
              <w:rPr>
                <w:rFonts w:ascii="Arial" w:hAnsi="Arial" w:cs="Arial"/>
                <w:color w:val="56585B"/>
                <w:sz w:val="20"/>
                <w:szCs w:val="20"/>
              </w:rPr>
              <w:t>Maliborski</w:t>
            </w:r>
            <w:proofErr w:type="spellEnd"/>
            <w:r w:rsidRPr="006912AE">
              <w:rPr>
                <w:rFonts w:ascii="Arial" w:hAnsi="Arial" w:cs="Arial"/>
                <w:color w:val="56585B"/>
                <w:sz w:val="20"/>
                <w:szCs w:val="20"/>
              </w:rPr>
              <w:t>) and Norway (</w:t>
            </w:r>
            <w:proofErr w:type="spellStart"/>
            <w:r w:rsidRPr="006912AE">
              <w:rPr>
                <w:rFonts w:ascii="Arial" w:hAnsi="Arial" w:cs="Arial"/>
                <w:color w:val="56585B"/>
                <w:sz w:val="20"/>
                <w:szCs w:val="20"/>
              </w:rPr>
              <w:t>Germano</w:t>
            </w:r>
            <w:proofErr w:type="spellEnd"/>
            <w:r w:rsidRPr="006912AE">
              <w:rPr>
                <w:rFonts w:ascii="Arial" w:hAnsi="Arial" w:cs="Arial"/>
                <w:color w:val="56585B"/>
                <w:sz w:val="20"/>
                <w:szCs w:val="20"/>
              </w:rPr>
              <w:t xml:space="preserve"> </w:t>
            </w:r>
            <w:proofErr w:type="spellStart"/>
            <w:r w:rsidRPr="006912AE">
              <w:rPr>
                <w:rFonts w:ascii="Arial" w:hAnsi="Arial" w:cs="Arial"/>
                <w:color w:val="56585B"/>
                <w:sz w:val="20"/>
                <w:szCs w:val="20"/>
              </w:rPr>
              <w:t>Nardini</w:t>
            </w:r>
            <w:proofErr w:type="spellEnd"/>
            <w:r w:rsidRPr="006912AE">
              <w:rPr>
                <w:rFonts w:ascii="Arial" w:hAnsi="Arial" w:cs="Arial"/>
                <w:color w:val="56585B"/>
                <w:sz w:val="20"/>
                <w:szCs w:val="20"/>
              </w:rPr>
              <w:t xml:space="preserve"> and Anders Tandberg).</w:t>
            </w:r>
          </w:p>
          <w:p w:rsidR="00E04490" w:rsidRPr="006912AE" w:rsidRDefault="00E04490">
            <w:pPr>
              <w:keepNext/>
              <w:keepLines/>
              <w:widowControl w:val="0"/>
              <w:autoSpaceDE w:val="0"/>
              <w:autoSpaceDN w:val="0"/>
              <w:adjustRightInd w:val="0"/>
              <w:spacing w:after="0" w:line="240" w:lineRule="auto"/>
              <w:rPr>
                <w:rFonts w:ascii="Arial" w:hAnsi="Arial" w:cs="Arial"/>
                <w:sz w:val="20"/>
                <w:szCs w:val="20"/>
              </w:rPr>
            </w:pPr>
          </w:p>
        </w:tc>
      </w:tr>
      <w:tr w:rsidR="00BE7600" w:rsidRPr="006912AE" w:rsidTr="00377B13">
        <w:trPr>
          <w:cantSplit/>
          <w:trHeight w:val="100"/>
        </w:trPr>
        <w:tc>
          <w:tcPr>
            <w:tcW w:w="9319" w:type="dxa"/>
            <w:tcBorders>
              <w:top w:val="nil"/>
              <w:left w:val="nil"/>
              <w:bottom w:val="nil"/>
              <w:right w:val="nil"/>
            </w:tcBorders>
          </w:tcPr>
          <w:p w:rsidR="00BE7600" w:rsidRPr="006912AE" w:rsidRDefault="00BE7600">
            <w:pPr>
              <w:keepNext/>
              <w:keepLines/>
              <w:widowControl w:val="0"/>
              <w:autoSpaceDE w:val="0"/>
              <w:autoSpaceDN w:val="0"/>
              <w:adjustRightInd w:val="0"/>
              <w:spacing w:after="0" w:line="240" w:lineRule="auto"/>
              <w:rPr>
                <w:rFonts w:ascii="Arial" w:hAnsi="Arial" w:cs="Arial"/>
                <w:b/>
                <w:color w:val="56585B"/>
                <w:sz w:val="20"/>
                <w:szCs w:val="20"/>
              </w:rPr>
            </w:pPr>
            <w:r w:rsidRPr="006912AE">
              <w:rPr>
                <w:rFonts w:ascii="Arial" w:hAnsi="Arial" w:cs="Arial"/>
                <w:b/>
                <w:color w:val="56585B"/>
                <w:sz w:val="20"/>
                <w:szCs w:val="20"/>
              </w:rPr>
              <w:lastRenderedPageBreak/>
              <w:t>13. AOB</w:t>
            </w:r>
          </w:p>
          <w:p w:rsidR="00E04490" w:rsidRPr="006912AE" w:rsidRDefault="00E04490">
            <w:pPr>
              <w:keepNext/>
              <w:keepLines/>
              <w:widowControl w:val="0"/>
              <w:autoSpaceDE w:val="0"/>
              <w:autoSpaceDN w:val="0"/>
              <w:adjustRightInd w:val="0"/>
              <w:spacing w:after="0" w:line="240" w:lineRule="auto"/>
              <w:rPr>
                <w:rFonts w:ascii="Arial" w:hAnsi="Arial" w:cs="Arial"/>
                <w:color w:val="56585B"/>
                <w:sz w:val="20"/>
                <w:szCs w:val="20"/>
              </w:rPr>
            </w:pPr>
          </w:p>
          <w:p w:rsidR="00E04490" w:rsidRPr="006912AE" w:rsidRDefault="006912AE">
            <w:pPr>
              <w:keepNext/>
              <w:keepLines/>
              <w:widowControl w:val="0"/>
              <w:autoSpaceDE w:val="0"/>
              <w:autoSpaceDN w:val="0"/>
              <w:adjustRightInd w:val="0"/>
              <w:spacing w:after="0" w:line="240" w:lineRule="auto"/>
              <w:rPr>
                <w:rFonts w:ascii="Arial" w:hAnsi="Arial" w:cs="Arial"/>
              </w:rPr>
            </w:pPr>
            <w:r w:rsidRPr="006912AE">
              <w:rPr>
                <w:rFonts w:ascii="Arial" w:hAnsi="Arial" w:cs="Arial"/>
              </w:rPr>
              <w:t xml:space="preserve">Thomas </w:t>
            </w:r>
            <w:proofErr w:type="spellStart"/>
            <w:r w:rsidRPr="006912AE">
              <w:rPr>
                <w:rFonts w:ascii="Arial" w:hAnsi="Arial" w:cs="Arial"/>
              </w:rPr>
              <w:t>Sotiriou</w:t>
            </w:r>
            <w:proofErr w:type="spellEnd"/>
            <w:r w:rsidRPr="006912AE">
              <w:rPr>
                <w:rFonts w:ascii="Arial" w:hAnsi="Arial" w:cs="Arial"/>
              </w:rPr>
              <w:t xml:space="preserve"> pointed out that field-dependent metrics should be used when discussing diversity issues. He also mentioned that, in addition to monitoring, policy and actions that will encourage under-represented groups to join the action are necessary.</w:t>
            </w:r>
          </w:p>
          <w:p w:rsidR="006912AE" w:rsidRPr="006912AE" w:rsidRDefault="006912AE">
            <w:pPr>
              <w:keepNext/>
              <w:keepLines/>
              <w:widowControl w:val="0"/>
              <w:autoSpaceDE w:val="0"/>
              <w:autoSpaceDN w:val="0"/>
              <w:adjustRightInd w:val="0"/>
              <w:spacing w:after="0" w:line="240" w:lineRule="auto"/>
              <w:rPr>
                <w:rFonts w:ascii="Arial" w:hAnsi="Arial" w:cs="Arial"/>
                <w:sz w:val="20"/>
                <w:szCs w:val="20"/>
              </w:rPr>
            </w:pPr>
          </w:p>
        </w:tc>
      </w:tr>
      <w:tr w:rsidR="00BE7600" w:rsidRPr="006912AE" w:rsidTr="00377B13">
        <w:trPr>
          <w:cantSplit/>
          <w:trHeight w:val="100"/>
        </w:trPr>
        <w:tc>
          <w:tcPr>
            <w:tcW w:w="9319" w:type="dxa"/>
            <w:tcBorders>
              <w:top w:val="nil"/>
              <w:left w:val="nil"/>
              <w:bottom w:val="nil"/>
              <w:right w:val="nil"/>
            </w:tcBorders>
          </w:tcPr>
          <w:p w:rsidR="00BE7600" w:rsidRPr="006912AE" w:rsidRDefault="00BE7600">
            <w:pPr>
              <w:keepNext/>
              <w:keepLines/>
              <w:widowControl w:val="0"/>
              <w:autoSpaceDE w:val="0"/>
              <w:autoSpaceDN w:val="0"/>
              <w:adjustRightInd w:val="0"/>
              <w:spacing w:after="0" w:line="240" w:lineRule="auto"/>
              <w:rPr>
                <w:rFonts w:ascii="Arial" w:hAnsi="Arial" w:cs="Arial"/>
                <w:b/>
                <w:color w:val="56585B"/>
                <w:sz w:val="20"/>
                <w:szCs w:val="20"/>
              </w:rPr>
            </w:pPr>
            <w:r w:rsidRPr="006912AE">
              <w:rPr>
                <w:rFonts w:ascii="Arial" w:hAnsi="Arial" w:cs="Arial"/>
                <w:b/>
                <w:color w:val="56585B"/>
                <w:sz w:val="20"/>
                <w:szCs w:val="20"/>
              </w:rPr>
              <w:t>14. Location and date of next meeting</w:t>
            </w:r>
          </w:p>
          <w:p w:rsidR="00E04490" w:rsidRPr="006912AE" w:rsidRDefault="00E04490">
            <w:pPr>
              <w:keepNext/>
              <w:keepLines/>
              <w:widowControl w:val="0"/>
              <w:autoSpaceDE w:val="0"/>
              <w:autoSpaceDN w:val="0"/>
              <w:adjustRightInd w:val="0"/>
              <w:spacing w:after="0" w:line="240" w:lineRule="auto"/>
              <w:rPr>
                <w:rFonts w:ascii="Arial" w:hAnsi="Arial" w:cs="Arial"/>
                <w:color w:val="56585B"/>
                <w:sz w:val="20"/>
                <w:szCs w:val="20"/>
              </w:rPr>
            </w:pPr>
          </w:p>
          <w:p w:rsidR="00E04490" w:rsidRPr="006912AE" w:rsidRDefault="00E04490">
            <w:pPr>
              <w:keepNext/>
              <w:keepLines/>
              <w:widowControl w:val="0"/>
              <w:autoSpaceDE w:val="0"/>
              <w:autoSpaceDN w:val="0"/>
              <w:adjustRightInd w:val="0"/>
              <w:spacing w:after="0" w:line="240" w:lineRule="auto"/>
              <w:rPr>
                <w:rFonts w:ascii="Arial" w:hAnsi="Arial" w:cs="Arial"/>
                <w:color w:val="56585B"/>
                <w:sz w:val="20"/>
                <w:szCs w:val="20"/>
              </w:rPr>
            </w:pPr>
            <w:r w:rsidRPr="006912AE">
              <w:rPr>
                <w:rFonts w:ascii="Arial" w:hAnsi="Arial" w:cs="Arial"/>
                <w:color w:val="56585B"/>
                <w:sz w:val="20"/>
                <w:szCs w:val="20"/>
              </w:rPr>
              <w:t>The Chair requested proposals for the next global meeting. The call is open until mid-February.</w:t>
            </w:r>
          </w:p>
          <w:p w:rsidR="00E04490" w:rsidRPr="006912AE" w:rsidRDefault="00E04490">
            <w:pPr>
              <w:keepNext/>
              <w:keepLines/>
              <w:widowControl w:val="0"/>
              <w:autoSpaceDE w:val="0"/>
              <w:autoSpaceDN w:val="0"/>
              <w:adjustRightInd w:val="0"/>
              <w:spacing w:after="0" w:line="240" w:lineRule="auto"/>
              <w:rPr>
                <w:rFonts w:ascii="Arial" w:hAnsi="Arial" w:cs="Arial"/>
                <w:sz w:val="20"/>
                <w:szCs w:val="20"/>
              </w:rPr>
            </w:pPr>
          </w:p>
        </w:tc>
      </w:tr>
      <w:tr w:rsidR="00BE7600" w:rsidRPr="006912AE" w:rsidTr="00377B13">
        <w:trPr>
          <w:cantSplit/>
          <w:trHeight w:val="100"/>
        </w:trPr>
        <w:tc>
          <w:tcPr>
            <w:tcW w:w="9319" w:type="dxa"/>
            <w:tcBorders>
              <w:top w:val="nil"/>
              <w:left w:val="nil"/>
              <w:bottom w:val="nil"/>
              <w:right w:val="nil"/>
            </w:tcBorders>
          </w:tcPr>
          <w:p w:rsidR="00BE7600" w:rsidRPr="006912AE" w:rsidRDefault="00BE7600">
            <w:pPr>
              <w:keepNext/>
              <w:keepLines/>
              <w:widowControl w:val="0"/>
              <w:autoSpaceDE w:val="0"/>
              <w:autoSpaceDN w:val="0"/>
              <w:adjustRightInd w:val="0"/>
              <w:spacing w:after="0" w:line="240" w:lineRule="auto"/>
              <w:rPr>
                <w:rFonts w:ascii="Arial" w:hAnsi="Arial" w:cs="Arial"/>
                <w:b/>
                <w:color w:val="56585B"/>
                <w:sz w:val="20"/>
                <w:szCs w:val="20"/>
              </w:rPr>
            </w:pPr>
            <w:r w:rsidRPr="006912AE">
              <w:rPr>
                <w:rFonts w:ascii="Arial" w:hAnsi="Arial" w:cs="Arial"/>
                <w:b/>
                <w:color w:val="56585B"/>
                <w:sz w:val="20"/>
                <w:szCs w:val="20"/>
              </w:rPr>
              <w:lastRenderedPageBreak/>
              <w:t>15. Summary of MC decisions</w:t>
            </w:r>
          </w:p>
          <w:p w:rsidR="00E04490" w:rsidRPr="006912AE" w:rsidRDefault="00E04490">
            <w:pPr>
              <w:keepNext/>
              <w:keepLines/>
              <w:widowControl w:val="0"/>
              <w:autoSpaceDE w:val="0"/>
              <w:autoSpaceDN w:val="0"/>
              <w:adjustRightInd w:val="0"/>
              <w:spacing w:after="0" w:line="240" w:lineRule="auto"/>
              <w:rPr>
                <w:rFonts w:ascii="Arial" w:hAnsi="Arial" w:cs="Arial"/>
                <w:color w:val="56585B"/>
                <w:sz w:val="20"/>
                <w:szCs w:val="20"/>
              </w:rPr>
            </w:pPr>
          </w:p>
          <w:p w:rsidR="00E04490" w:rsidRPr="006912AE" w:rsidRDefault="00E04490">
            <w:pPr>
              <w:keepNext/>
              <w:keepLines/>
              <w:widowControl w:val="0"/>
              <w:autoSpaceDE w:val="0"/>
              <w:autoSpaceDN w:val="0"/>
              <w:adjustRightInd w:val="0"/>
              <w:spacing w:after="0" w:line="240" w:lineRule="auto"/>
              <w:rPr>
                <w:rFonts w:ascii="Arial" w:hAnsi="Arial" w:cs="Arial"/>
                <w:color w:val="56585B"/>
                <w:sz w:val="20"/>
                <w:szCs w:val="20"/>
              </w:rPr>
            </w:pPr>
            <w:r w:rsidRPr="006912AE">
              <w:rPr>
                <w:rFonts w:ascii="Arial" w:hAnsi="Arial" w:cs="Arial"/>
                <w:color w:val="56585B"/>
                <w:sz w:val="20"/>
                <w:szCs w:val="20"/>
              </w:rPr>
              <w:t>The following are the decisions by the MCs:</w:t>
            </w:r>
          </w:p>
          <w:p w:rsidR="00E04490" w:rsidRPr="006912AE" w:rsidRDefault="00E04490">
            <w:pPr>
              <w:keepNext/>
              <w:keepLines/>
              <w:widowControl w:val="0"/>
              <w:autoSpaceDE w:val="0"/>
              <w:autoSpaceDN w:val="0"/>
              <w:adjustRightInd w:val="0"/>
              <w:spacing w:after="0" w:line="240" w:lineRule="auto"/>
              <w:rPr>
                <w:rFonts w:ascii="Arial" w:hAnsi="Arial" w:cs="Arial"/>
                <w:color w:val="56585B"/>
                <w:sz w:val="20"/>
                <w:szCs w:val="20"/>
              </w:rPr>
            </w:pPr>
          </w:p>
          <w:p w:rsidR="00E04490" w:rsidRPr="006912AE" w:rsidRDefault="00E04490" w:rsidP="00E04490">
            <w:pPr>
              <w:pStyle w:val="PargrafodaLista"/>
              <w:keepNext/>
              <w:keepLines/>
              <w:widowControl w:val="0"/>
              <w:numPr>
                <w:ilvl w:val="0"/>
                <w:numId w:val="7"/>
              </w:numPr>
              <w:autoSpaceDE w:val="0"/>
              <w:autoSpaceDN w:val="0"/>
              <w:adjustRightInd w:val="0"/>
              <w:spacing w:after="0" w:line="240" w:lineRule="auto"/>
              <w:rPr>
                <w:rFonts w:ascii="Arial" w:hAnsi="Arial" w:cs="Arial"/>
                <w:color w:val="56585B"/>
                <w:sz w:val="20"/>
                <w:szCs w:val="20"/>
              </w:rPr>
            </w:pPr>
            <w:r w:rsidRPr="006912AE">
              <w:rPr>
                <w:rFonts w:ascii="Arial" w:hAnsi="Arial" w:cs="Arial"/>
                <w:color w:val="56585B"/>
                <w:sz w:val="20"/>
                <w:szCs w:val="20"/>
              </w:rPr>
              <w:t>The MCs unanimously voted to adopt the agenda.</w:t>
            </w:r>
          </w:p>
          <w:p w:rsidR="00E04490" w:rsidRPr="006912AE" w:rsidRDefault="00E04490" w:rsidP="00E04490">
            <w:pPr>
              <w:pStyle w:val="PargrafodaLista"/>
              <w:keepNext/>
              <w:keepLines/>
              <w:widowControl w:val="0"/>
              <w:numPr>
                <w:ilvl w:val="0"/>
                <w:numId w:val="7"/>
              </w:numPr>
              <w:autoSpaceDE w:val="0"/>
              <w:autoSpaceDN w:val="0"/>
              <w:adjustRightInd w:val="0"/>
              <w:spacing w:after="0" w:line="240" w:lineRule="auto"/>
              <w:rPr>
                <w:rFonts w:ascii="Arial" w:hAnsi="Arial" w:cs="Arial"/>
                <w:color w:val="56585B"/>
                <w:sz w:val="20"/>
                <w:szCs w:val="20"/>
              </w:rPr>
            </w:pPr>
            <w:r w:rsidRPr="006912AE">
              <w:rPr>
                <w:rFonts w:ascii="Arial" w:hAnsi="Arial" w:cs="Arial"/>
                <w:color w:val="56585B"/>
                <w:sz w:val="20"/>
                <w:szCs w:val="20"/>
              </w:rPr>
              <w:t>The core group was approved to consist of:</w:t>
            </w: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56585B"/>
                <w:sz w:val="20"/>
                <w:szCs w:val="20"/>
              </w:rPr>
            </w:pPr>
          </w:p>
          <w:p w:rsidR="00E04490" w:rsidRPr="006912AE" w:rsidRDefault="00E04490" w:rsidP="00E04490">
            <w:pPr>
              <w:pStyle w:val="PargrafodaLista"/>
              <w:numPr>
                <w:ilvl w:val="0"/>
                <w:numId w:val="1"/>
              </w:numPr>
              <w:spacing w:after="120" w:line="260" w:lineRule="atLeast"/>
              <w:jc w:val="both"/>
              <w:rPr>
                <w:rFonts w:ascii="Arial" w:hAnsi="Arial" w:cs="Arial"/>
                <w:color w:val="000000" w:themeColor="text1"/>
              </w:rPr>
            </w:pPr>
            <w:proofErr w:type="spellStart"/>
            <w:r w:rsidRPr="006912AE">
              <w:rPr>
                <w:rFonts w:ascii="Arial" w:hAnsi="Arial" w:cs="Arial"/>
                <w:color w:val="000000" w:themeColor="text1"/>
              </w:rPr>
              <w:t>Prof.</w:t>
            </w:r>
            <w:proofErr w:type="spellEnd"/>
            <w:r w:rsidRPr="006912AE">
              <w:rPr>
                <w:rFonts w:ascii="Arial" w:hAnsi="Arial" w:cs="Arial"/>
                <w:color w:val="000000" w:themeColor="text1"/>
              </w:rPr>
              <w:t xml:space="preserve"> Vitor Cardoso (PT), Chair.</w:t>
            </w:r>
          </w:p>
          <w:p w:rsidR="00E04490" w:rsidRPr="006912AE" w:rsidRDefault="00E04490" w:rsidP="00E04490">
            <w:pPr>
              <w:pStyle w:val="PargrafodaLista"/>
              <w:numPr>
                <w:ilvl w:val="0"/>
                <w:numId w:val="1"/>
              </w:numPr>
              <w:spacing w:after="120" w:line="260" w:lineRule="atLeast"/>
              <w:jc w:val="both"/>
              <w:rPr>
                <w:rFonts w:ascii="Arial" w:hAnsi="Arial" w:cs="Arial"/>
                <w:color w:val="000000" w:themeColor="text1"/>
              </w:rPr>
            </w:pPr>
            <w:proofErr w:type="spellStart"/>
            <w:r w:rsidRPr="006912AE">
              <w:rPr>
                <w:rFonts w:ascii="Arial" w:hAnsi="Arial" w:cs="Arial"/>
                <w:color w:val="000000" w:themeColor="text1"/>
              </w:rPr>
              <w:t>Prof.</w:t>
            </w:r>
            <w:proofErr w:type="spellEnd"/>
            <w:r w:rsidRPr="006912AE">
              <w:rPr>
                <w:rFonts w:ascii="Arial" w:hAnsi="Arial" w:cs="Arial"/>
                <w:color w:val="000000" w:themeColor="text1"/>
              </w:rPr>
              <w:t xml:space="preserve"> Valeria Ferrari (IT), Vice-Chair.</w:t>
            </w:r>
          </w:p>
          <w:p w:rsidR="00E04490" w:rsidRPr="006912AE" w:rsidRDefault="00E04490" w:rsidP="00E04490">
            <w:pPr>
              <w:pStyle w:val="PargrafodaLista"/>
              <w:numPr>
                <w:ilvl w:val="0"/>
                <w:numId w:val="1"/>
              </w:numPr>
              <w:spacing w:after="120" w:line="260" w:lineRule="atLeast"/>
              <w:jc w:val="both"/>
              <w:rPr>
                <w:rFonts w:ascii="Arial" w:hAnsi="Arial" w:cs="Arial"/>
                <w:color w:val="000000" w:themeColor="text1"/>
              </w:rPr>
            </w:pPr>
            <w:proofErr w:type="spellStart"/>
            <w:r w:rsidRPr="006912AE">
              <w:rPr>
                <w:rFonts w:ascii="Arial" w:hAnsi="Arial" w:cs="Arial"/>
                <w:color w:val="000000" w:themeColor="text1"/>
              </w:rPr>
              <w:t>Prof.</w:t>
            </w:r>
            <w:proofErr w:type="spellEnd"/>
            <w:r w:rsidRPr="006912AE">
              <w:rPr>
                <w:rFonts w:ascii="Arial" w:hAnsi="Arial" w:cs="Arial"/>
                <w:color w:val="000000" w:themeColor="text1"/>
              </w:rPr>
              <w:t xml:space="preserve"> </w:t>
            </w:r>
            <w:proofErr w:type="spellStart"/>
            <w:r w:rsidRPr="006912AE">
              <w:rPr>
                <w:rFonts w:ascii="Arial" w:hAnsi="Arial" w:cs="Arial"/>
                <w:color w:val="000000" w:themeColor="text1"/>
              </w:rPr>
              <w:t>Samaya</w:t>
            </w:r>
            <w:proofErr w:type="spellEnd"/>
            <w:r w:rsidRPr="006912AE">
              <w:rPr>
                <w:rFonts w:ascii="Arial" w:hAnsi="Arial" w:cs="Arial"/>
                <w:color w:val="000000" w:themeColor="text1"/>
              </w:rPr>
              <w:t xml:space="preserve"> </w:t>
            </w:r>
            <w:proofErr w:type="spellStart"/>
            <w:r w:rsidRPr="006912AE">
              <w:rPr>
                <w:rFonts w:ascii="Arial" w:hAnsi="Arial" w:cs="Arial"/>
                <w:color w:val="000000" w:themeColor="text1"/>
              </w:rPr>
              <w:t>Nissanke</w:t>
            </w:r>
            <w:proofErr w:type="spellEnd"/>
            <w:r w:rsidRPr="006912AE">
              <w:rPr>
                <w:rFonts w:ascii="Arial" w:hAnsi="Arial" w:cs="Arial"/>
                <w:color w:val="000000" w:themeColor="text1"/>
              </w:rPr>
              <w:t xml:space="preserve"> (NL), WG1 leader.</w:t>
            </w:r>
          </w:p>
          <w:p w:rsidR="00E04490" w:rsidRPr="006912AE" w:rsidRDefault="00E04490" w:rsidP="00E04490">
            <w:pPr>
              <w:pStyle w:val="PargrafodaLista"/>
              <w:numPr>
                <w:ilvl w:val="0"/>
                <w:numId w:val="1"/>
              </w:numPr>
              <w:spacing w:after="120" w:line="260" w:lineRule="atLeast"/>
              <w:jc w:val="both"/>
              <w:rPr>
                <w:rFonts w:ascii="Arial" w:hAnsi="Arial" w:cs="Arial"/>
                <w:color w:val="000000" w:themeColor="text1"/>
              </w:rPr>
            </w:pPr>
            <w:proofErr w:type="spellStart"/>
            <w:r w:rsidRPr="006912AE">
              <w:rPr>
                <w:rFonts w:ascii="Arial" w:hAnsi="Arial" w:cs="Arial"/>
                <w:color w:val="000000" w:themeColor="text1"/>
              </w:rPr>
              <w:t>Prof.</w:t>
            </w:r>
            <w:proofErr w:type="spellEnd"/>
            <w:r w:rsidRPr="006912AE">
              <w:rPr>
                <w:rFonts w:ascii="Arial" w:hAnsi="Arial" w:cs="Arial"/>
                <w:color w:val="000000" w:themeColor="text1"/>
              </w:rPr>
              <w:t xml:space="preserve"> Leor Barack (UK), WG2 leader.</w:t>
            </w:r>
          </w:p>
          <w:p w:rsidR="00E04490" w:rsidRPr="006912AE" w:rsidRDefault="00E04490" w:rsidP="00E04490">
            <w:pPr>
              <w:pStyle w:val="PargrafodaLista"/>
              <w:numPr>
                <w:ilvl w:val="0"/>
                <w:numId w:val="1"/>
              </w:numPr>
              <w:spacing w:after="120" w:line="260" w:lineRule="atLeast"/>
              <w:jc w:val="both"/>
              <w:rPr>
                <w:rFonts w:ascii="Arial" w:hAnsi="Arial" w:cs="Arial"/>
                <w:color w:val="000000" w:themeColor="text1"/>
              </w:rPr>
            </w:pPr>
            <w:proofErr w:type="spellStart"/>
            <w:r w:rsidRPr="006912AE">
              <w:rPr>
                <w:rFonts w:ascii="Arial" w:hAnsi="Arial" w:cs="Arial"/>
                <w:color w:val="000000" w:themeColor="text1"/>
              </w:rPr>
              <w:t>Prof.</w:t>
            </w:r>
            <w:proofErr w:type="spellEnd"/>
            <w:r w:rsidRPr="006912AE">
              <w:rPr>
                <w:rFonts w:ascii="Arial" w:hAnsi="Arial" w:cs="Arial"/>
                <w:color w:val="000000" w:themeColor="text1"/>
              </w:rPr>
              <w:t xml:space="preserve"> Thomas </w:t>
            </w:r>
            <w:proofErr w:type="spellStart"/>
            <w:r w:rsidRPr="006912AE">
              <w:rPr>
                <w:rFonts w:ascii="Arial" w:hAnsi="Arial" w:cs="Arial"/>
                <w:color w:val="000000" w:themeColor="text1"/>
              </w:rPr>
              <w:t>Sotiriou</w:t>
            </w:r>
            <w:proofErr w:type="spellEnd"/>
            <w:r w:rsidRPr="006912AE">
              <w:rPr>
                <w:rFonts w:ascii="Arial" w:hAnsi="Arial" w:cs="Arial"/>
                <w:color w:val="000000" w:themeColor="text1"/>
              </w:rPr>
              <w:t xml:space="preserve"> (UK), WG3 leader.</w:t>
            </w:r>
          </w:p>
          <w:p w:rsidR="00E04490" w:rsidRPr="006912AE" w:rsidRDefault="00E04490" w:rsidP="00E04490">
            <w:pPr>
              <w:pStyle w:val="PargrafodaLista"/>
              <w:numPr>
                <w:ilvl w:val="0"/>
                <w:numId w:val="1"/>
              </w:numPr>
              <w:spacing w:after="120" w:line="260" w:lineRule="atLeast"/>
              <w:jc w:val="both"/>
              <w:rPr>
                <w:rFonts w:ascii="Arial" w:hAnsi="Arial" w:cs="Arial"/>
                <w:color w:val="000000" w:themeColor="text1"/>
              </w:rPr>
            </w:pPr>
            <w:proofErr w:type="spellStart"/>
            <w:r w:rsidRPr="006912AE">
              <w:rPr>
                <w:rFonts w:ascii="Arial" w:hAnsi="Arial" w:cs="Arial"/>
                <w:color w:val="000000" w:themeColor="text1"/>
              </w:rPr>
              <w:t>Prof.</w:t>
            </w:r>
            <w:proofErr w:type="spellEnd"/>
            <w:r w:rsidRPr="006912AE">
              <w:rPr>
                <w:rFonts w:ascii="Arial" w:hAnsi="Arial" w:cs="Arial"/>
                <w:color w:val="000000" w:themeColor="text1"/>
              </w:rPr>
              <w:t xml:space="preserve"> Marta </w:t>
            </w:r>
            <w:proofErr w:type="spellStart"/>
            <w:r w:rsidRPr="006912AE">
              <w:rPr>
                <w:rFonts w:ascii="Arial" w:hAnsi="Arial" w:cs="Arial"/>
                <w:color w:val="000000" w:themeColor="text1"/>
              </w:rPr>
              <w:t>Volonteri</w:t>
            </w:r>
            <w:proofErr w:type="spellEnd"/>
            <w:r w:rsidRPr="006912AE">
              <w:rPr>
                <w:rFonts w:ascii="Arial" w:hAnsi="Arial" w:cs="Arial"/>
                <w:color w:val="000000" w:themeColor="text1"/>
              </w:rPr>
              <w:t xml:space="preserve"> (FR), </w:t>
            </w:r>
            <w:proofErr w:type="spellStart"/>
            <w:r w:rsidRPr="006912AE">
              <w:rPr>
                <w:rFonts w:ascii="Arial" w:hAnsi="Arial" w:cs="Arial"/>
                <w:color w:val="000000" w:themeColor="text1"/>
              </w:rPr>
              <w:t>Prof.</w:t>
            </w:r>
            <w:proofErr w:type="spellEnd"/>
            <w:r w:rsidRPr="006912AE">
              <w:rPr>
                <w:rFonts w:ascii="Arial" w:hAnsi="Arial" w:cs="Arial"/>
                <w:color w:val="000000" w:themeColor="text1"/>
              </w:rPr>
              <w:t xml:space="preserve"> Bernd </w:t>
            </w:r>
            <w:proofErr w:type="spellStart"/>
            <w:r w:rsidRPr="006912AE">
              <w:rPr>
                <w:rFonts w:ascii="Arial" w:hAnsi="Arial" w:cs="Arial"/>
                <w:color w:val="000000" w:themeColor="text1"/>
              </w:rPr>
              <w:t>Brugmann</w:t>
            </w:r>
            <w:proofErr w:type="spellEnd"/>
            <w:r w:rsidRPr="006912AE">
              <w:rPr>
                <w:rFonts w:ascii="Arial" w:hAnsi="Arial" w:cs="Arial"/>
                <w:color w:val="000000" w:themeColor="text1"/>
              </w:rPr>
              <w:t xml:space="preserve"> (GER) and </w:t>
            </w:r>
            <w:proofErr w:type="spellStart"/>
            <w:r w:rsidRPr="006912AE">
              <w:rPr>
                <w:rFonts w:ascii="Arial" w:hAnsi="Arial" w:cs="Arial"/>
                <w:color w:val="000000" w:themeColor="text1"/>
              </w:rPr>
              <w:t>Prof.</w:t>
            </w:r>
            <w:proofErr w:type="spellEnd"/>
            <w:r w:rsidRPr="006912AE">
              <w:rPr>
                <w:rFonts w:ascii="Arial" w:hAnsi="Arial" w:cs="Arial"/>
                <w:color w:val="000000" w:themeColor="text1"/>
              </w:rPr>
              <w:t xml:space="preserve"> </w:t>
            </w:r>
            <w:proofErr w:type="spellStart"/>
            <w:r w:rsidRPr="006912AE">
              <w:rPr>
                <w:rFonts w:ascii="Arial" w:hAnsi="Arial" w:cs="Arial"/>
                <w:color w:val="000000" w:themeColor="text1"/>
              </w:rPr>
              <w:t>Kostantinos</w:t>
            </w:r>
            <w:proofErr w:type="spellEnd"/>
            <w:r w:rsidRPr="006912AE">
              <w:rPr>
                <w:rFonts w:ascii="Arial" w:hAnsi="Arial" w:cs="Arial"/>
                <w:color w:val="000000" w:themeColor="text1"/>
              </w:rPr>
              <w:t xml:space="preserve"> </w:t>
            </w:r>
            <w:proofErr w:type="spellStart"/>
            <w:r w:rsidRPr="006912AE">
              <w:rPr>
                <w:rFonts w:ascii="Arial" w:hAnsi="Arial" w:cs="Arial"/>
                <w:color w:val="000000" w:themeColor="text1"/>
              </w:rPr>
              <w:t>Kokkotas</w:t>
            </w:r>
            <w:proofErr w:type="spellEnd"/>
            <w:r w:rsidRPr="006912AE">
              <w:rPr>
                <w:rFonts w:ascii="Arial" w:hAnsi="Arial" w:cs="Arial"/>
                <w:color w:val="000000" w:themeColor="text1"/>
              </w:rPr>
              <w:t xml:space="preserve"> (GER), Synergy Agents promoting the connection between the WGs.</w:t>
            </w:r>
          </w:p>
          <w:p w:rsidR="00E04490" w:rsidRPr="006912AE" w:rsidRDefault="00E04490" w:rsidP="00E04490">
            <w:pPr>
              <w:pStyle w:val="PargrafodaLista"/>
              <w:numPr>
                <w:ilvl w:val="0"/>
                <w:numId w:val="1"/>
              </w:numPr>
              <w:spacing w:after="120" w:line="260" w:lineRule="atLeast"/>
              <w:jc w:val="both"/>
              <w:rPr>
                <w:rFonts w:ascii="Arial" w:hAnsi="Arial" w:cs="Arial"/>
                <w:color w:val="000000" w:themeColor="text1"/>
              </w:rPr>
            </w:pPr>
            <w:proofErr w:type="spellStart"/>
            <w:r w:rsidRPr="006912AE">
              <w:rPr>
                <w:rFonts w:ascii="Arial" w:hAnsi="Arial" w:cs="Arial"/>
                <w:color w:val="000000" w:themeColor="text1"/>
              </w:rPr>
              <w:t>Prof.</w:t>
            </w:r>
            <w:proofErr w:type="spellEnd"/>
            <w:r w:rsidRPr="006912AE">
              <w:rPr>
                <w:rFonts w:ascii="Arial" w:hAnsi="Arial" w:cs="Arial"/>
                <w:color w:val="000000" w:themeColor="text1"/>
              </w:rPr>
              <w:t xml:space="preserve"> Carlos </w:t>
            </w:r>
            <w:proofErr w:type="spellStart"/>
            <w:r w:rsidRPr="006912AE">
              <w:rPr>
                <w:rFonts w:ascii="Arial" w:hAnsi="Arial" w:cs="Arial"/>
                <w:color w:val="000000" w:themeColor="text1"/>
              </w:rPr>
              <w:t>Herdeiro</w:t>
            </w:r>
            <w:proofErr w:type="spellEnd"/>
            <w:r w:rsidRPr="006912AE">
              <w:rPr>
                <w:rFonts w:ascii="Arial" w:hAnsi="Arial" w:cs="Arial"/>
                <w:color w:val="000000" w:themeColor="text1"/>
              </w:rPr>
              <w:t xml:space="preserve"> (PT), Dissemination Coordinator.</w:t>
            </w:r>
          </w:p>
          <w:p w:rsidR="00E04490" w:rsidRPr="006912AE" w:rsidRDefault="00E04490" w:rsidP="00E04490">
            <w:pPr>
              <w:pStyle w:val="PargrafodaLista"/>
              <w:numPr>
                <w:ilvl w:val="0"/>
                <w:numId w:val="1"/>
              </w:numPr>
              <w:spacing w:after="120" w:line="260" w:lineRule="atLeast"/>
              <w:jc w:val="both"/>
              <w:rPr>
                <w:rFonts w:ascii="Arial" w:hAnsi="Arial" w:cs="Arial"/>
                <w:color w:val="000000" w:themeColor="text1"/>
              </w:rPr>
            </w:pPr>
            <w:proofErr w:type="spellStart"/>
            <w:r w:rsidRPr="006912AE">
              <w:rPr>
                <w:rFonts w:ascii="Arial" w:hAnsi="Arial" w:cs="Arial"/>
                <w:color w:val="000000" w:themeColor="text1"/>
              </w:rPr>
              <w:t>Prof.</w:t>
            </w:r>
            <w:proofErr w:type="spellEnd"/>
            <w:r w:rsidRPr="006912AE">
              <w:rPr>
                <w:rFonts w:ascii="Arial" w:hAnsi="Arial" w:cs="Arial"/>
                <w:color w:val="000000" w:themeColor="text1"/>
              </w:rPr>
              <w:t xml:space="preserve"> Alicia </w:t>
            </w:r>
            <w:proofErr w:type="spellStart"/>
            <w:r w:rsidRPr="006912AE">
              <w:rPr>
                <w:rFonts w:ascii="Arial" w:hAnsi="Arial" w:cs="Arial"/>
                <w:color w:val="000000" w:themeColor="text1"/>
              </w:rPr>
              <w:t>Sintes</w:t>
            </w:r>
            <w:proofErr w:type="spellEnd"/>
            <w:r w:rsidRPr="006912AE">
              <w:rPr>
                <w:rFonts w:ascii="Arial" w:hAnsi="Arial" w:cs="Arial"/>
                <w:color w:val="000000" w:themeColor="text1"/>
              </w:rPr>
              <w:t xml:space="preserve"> (SP), Diversity Advisor.</w:t>
            </w:r>
          </w:p>
          <w:p w:rsidR="00E04490" w:rsidRPr="006912AE" w:rsidRDefault="00E04490" w:rsidP="00E04490">
            <w:pPr>
              <w:pStyle w:val="PargrafodaLista"/>
              <w:numPr>
                <w:ilvl w:val="0"/>
                <w:numId w:val="1"/>
              </w:numPr>
              <w:spacing w:after="120" w:line="260" w:lineRule="atLeast"/>
              <w:jc w:val="both"/>
              <w:rPr>
                <w:rFonts w:ascii="Arial" w:hAnsi="Arial" w:cs="Arial"/>
                <w:color w:val="000000" w:themeColor="text1"/>
              </w:rPr>
            </w:pPr>
            <w:proofErr w:type="spellStart"/>
            <w:r w:rsidRPr="006912AE">
              <w:rPr>
                <w:rFonts w:ascii="Arial" w:hAnsi="Arial" w:cs="Arial"/>
                <w:color w:val="000000" w:themeColor="text1"/>
              </w:rPr>
              <w:t>Prof.</w:t>
            </w:r>
            <w:proofErr w:type="spellEnd"/>
            <w:r w:rsidRPr="006912AE">
              <w:rPr>
                <w:rFonts w:ascii="Arial" w:hAnsi="Arial" w:cs="Arial"/>
                <w:color w:val="000000" w:themeColor="text1"/>
              </w:rPr>
              <w:t xml:space="preserve"> Andreja </w:t>
            </w:r>
            <w:proofErr w:type="spellStart"/>
            <w:r w:rsidRPr="006912AE">
              <w:rPr>
                <w:rFonts w:ascii="Arial" w:hAnsi="Arial" w:cs="Arial"/>
                <w:color w:val="000000" w:themeColor="text1"/>
              </w:rPr>
              <w:t>Gomboc</w:t>
            </w:r>
            <w:proofErr w:type="spellEnd"/>
            <w:r w:rsidRPr="006912AE">
              <w:rPr>
                <w:rFonts w:ascii="Arial" w:hAnsi="Arial" w:cs="Arial"/>
                <w:color w:val="000000" w:themeColor="text1"/>
              </w:rPr>
              <w:t xml:space="preserve"> (SL), </w:t>
            </w:r>
            <w:proofErr w:type="spellStart"/>
            <w:r w:rsidRPr="006912AE">
              <w:rPr>
                <w:rFonts w:ascii="Arial" w:hAnsi="Arial" w:cs="Arial"/>
                <w:color w:val="000000" w:themeColor="text1"/>
              </w:rPr>
              <w:t>Coordinador</w:t>
            </w:r>
            <w:proofErr w:type="spellEnd"/>
            <w:r w:rsidRPr="006912AE">
              <w:rPr>
                <w:rFonts w:ascii="Arial" w:hAnsi="Arial" w:cs="Arial"/>
                <w:color w:val="000000" w:themeColor="text1"/>
              </w:rPr>
              <w:t xml:space="preserve"> of STSMs.</w:t>
            </w:r>
          </w:p>
          <w:p w:rsidR="00E04490" w:rsidRPr="006912AE" w:rsidRDefault="00E04490" w:rsidP="00E04490">
            <w:pPr>
              <w:spacing w:after="120" w:line="260" w:lineRule="atLeast"/>
              <w:jc w:val="both"/>
              <w:rPr>
                <w:rFonts w:ascii="Arial" w:hAnsi="Arial" w:cs="Arial"/>
                <w:color w:val="000000" w:themeColor="text1"/>
              </w:rPr>
            </w:pPr>
          </w:p>
          <w:p w:rsidR="00E04490" w:rsidRPr="006912AE" w:rsidRDefault="00E04490" w:rsidP="00E04490">
            <w:pPr>
              <w:pStyle w:val="PargrafodaLista"/>
              <w:numPr>
                <w:ilvl w:val="0"/>
                <w:numId w:val="7"/>
              </w:numPr>
              <w:spacing w:after="120" w:line="260" w:lineRule="atLeast"/>
              <w:jc w:val="both"/>
              <w:rPr>
                <w:rFonts w:ascii="Arial" w:hAnsi="Arial" w:cs="Arial"/>
                <w:color w:val="000000" w:themeColor="text1"/>
              </w:rPr>
            </w:pPr>
            <w:r w:rsidRPr="006912AE">
              <w:rPr>
                <w:rFonts w:ascii="Arial" w:hAnsi="Arial" w:cs="Arial"/>
                <w:color w:val="000000" w:themeColor="text1"/>
              </w:rPr>
              <w:t>The following budget breakup for Grant Period 2 was unanimously approved:</w:t>
            </w: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000000" w:themeColor="text1"/>
                <w:sz w:val="20"/>
                <w:szCs w:val="20"/>
              </w:rPr>
            </w:pPr>
            <w:r w:rsidRPr="006912AE">
              <w:rPr>
                <w:rFonts w:ascii="Arial" w:hAnsi="Arial" w:cs="Arial"/>
                <w:color w:val="000000" w:themeColor="text1"/>
                <w:sz w:val="20"/>
                <w:szCs w:val="20"/>
              </w:rPr>
              <w:t>35 K for STSMs</w:t>
            </w: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000000" w:themeColor="text1"/>
                <w:sz w:val="20"/>
                <w:szCs w:val="20"/>
              </w:rPr>
            </w:pPr>
            <w:r w:rsidRPr="006912AE">
              <w:rPr>
                <w:rFonts w:ascii="Arial" w:hAnsi="Arial" w:cs="Arial"/>
                <w:color w:val="000000" w:themeColor="text1"/>
                <w:sz w:val="20"/>
                <w:szCs w:val="20"/>
              </w:rPr>
              <w:t>5K for ITC Grants</w:t>
            </w: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000000" w:themeColor="text1"/>
                <w:sz w:val="20"/>
                <w:szCs w:val="20"/>
              </w:rPr>
            </w:pPr>
            <w:r w:rsidRPr="006912AE">
              <w:rPr>
                <w:rFonts w:ascii="Arial" w:hAnsi="Arial" w:cs="Arial"/>
                <w:color w:val="000000" w:themeColor="text1"/>
                <w:sz w:val="20"/>
                <w:szCs w:val="20"/>
                <w:lang w:val="en-US"/>
              </w:rPr>
              <w:t>50 K for Global Meeting</w:t>
            </w: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000000" w:themeColor="text1"/>
                <w:sz w:val="20"/>
                <w:szCs w:val="20"/>
              </w:rPr>
            </w:pPr>
            <w:r w:rsidRPr="006912AE">
              <w:rPr>
                <w:rFonts w:ascii="Arial" w:hAnsi="Arial" w:cs="Arial"/>
                <w:color w:val="000000" w:themeColor="text1"/>
                <w:sz w:val="20"/>
                <w:szCs w:val="20"/>
              </w:rPr>
              <w:t>10 K for Dublin School</w:t>
            </w: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000000" w:themeColor="text1"/>
                <w:sz w:val="20"/>
                <w:szCs w:val="20"/>
              </w:rPr>
            </w:pPr>
            <w:r w:rsidRPr="006912AE">
              <w:rPr>
                <w:rFonts w:ascii="Arial" w:hAnsi="Arial" w:cs="Arial"/>
                <w:color w:val="000000" w:themeColor="text1"/>
                <w:sz w:val="20"/>
                <w:szCs w:val="20"/>
              </w:rPr>
              <w:t>13 K for Gravity Data Group meeting</w:t>
            </w: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000000" w:themeColor="text1"/>
                <w:sz w:val="20"/>
                <w:szCs w:val="20"/>
              </w:rPr>
            </w:pPr>
            <w:r w:rsidRPr="006912AE">
              <w:rPr>
                <w:rFonts w:ascii="Arial" w:hAnsi="Arial" w:cs="Arial"/>
                <w:color w:val="000000" w:themeColor="text1"/>
                <w:sz w:val="20"/>
                <w:szCs w:val="20"/>
              </w:rPr>
              <w:t xml:space="preserve">5 K for </w:t>
            </w:r>
            <w:proofErr w:type="spellStart"/>
            <w:r w:rsidRPr="006912AE">
              <w:rPr>
                <w:rFonts w:ascii="Arial" w:hAnsi="Arial" w:cs="Arial"/>
                <w:color w:val="000000" w:themeColor="text1"/>
                <w:sz w:val="20"/>
                <w:szCs w:val="20"/>
              </w:rPr>
              <w:t>Benasque</w:t>
            </w:r>
            <w:proofErr w:type="spellEnd"/>
            <w:r w:rsidRPr="006912AE">
              <w:rPr>
                <w:rFonts w:ascii="Arial" w:hAnsi="Arial" w:cs="Arial"/>
                <w:color w:val="000000" w:themeColor="text1"/>
                <w:sz w:val="20"/>
                <w:szCs w:val="20"/>
              </w:rPr>
              <w:t xml:space="preserve"> meeting</w:t>
            </w: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000000" w:themeColor="text1"/>
                <w:sz w:val="20"/>
                <w:szCs w:val="20"/>
              </w:rPr>
            </w:pPr>
            <w:r w:rsidRPr="006912AE">
              <w:rPr>
                <w:rFonts w:ascii="Arial" w:hAnsi="Arial" w:cs="Arial"/>
                <w:color w:val="000000" w:themeColor="text1"/>
                <w:sz w:val="20"/>
                <w:szCs w:val="20"/>
              </w:rPr>
              <w:t xml:space="preserve">2 K for </w:t>
            </w: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000000" w:themeColor="text1"/>
                <w:sz w:val="20"/>
                <w:szCs w:val="20"/>
              </w:rPr>
            </w:pPr>
          </w:p>
          <w:p w:rsidR="00E04490" w:rsidRPr="006912AE" w:rsidRDefault="00E04490" w:rsidP="00E04490">
            <w:pPr>
              <w:pStyle w:val="PargrafodaLista"/>
              <w:keepNext/>
              <w:keepLines/>
              <w:widowControl w:val="0"/>
              <w:numPr>
                <w:ilvl w:val="0"/>
                <w:numId w:val="7"/>
              </w:numPr>
              <w:autoSpaceDE w:val="0"/>
              <w:autoSpaceDN w:val="0"/>
              <w:adjustRightInd w:val="0"/>
              <w:spacing w:after="0" w:line="240" w:lineRule="auto"/>
              <w:rPr>
                <w:rFonts w:ascii="Arial" w:hAnsi="Arial" w:cs="Arial"/>
                <w:color w:val="000000" w:themeColor="text1"/>
                <w:sz w:val="20"/>
                <w:szCs w:val="20"/>
              </w:rPr>
            </w:pPr>
            <w:r w:rsidRPr="006912AE">
              <w:rPr>
                <w:rFonts w:ascii="Arial" w:hAnsi="Arial" w:cs="Arial"/>
                <w:color w:val="000000" w:themeColor="text1"/>
                <w:sz w:val="20"/>
                <w:szCs w:val="20"/>
              </w:rPr>
              <w:t>Changes of up to 10000 Euros and/or re-distributions in the budget of that amount could be performed by the core group. These changes need to be communicated to the MCs afterwards.</w:t>
            </w:r>
          </w:p>
          <w:p w:rsidR="00762CDA" w:rsidRDefault="00762CDA" w:rsidP="00E04490">
            <w:pPr>
              <w:pStyle w:val="PargrafodaLista"/>
              <w:keepNext/>
              <w:keepLines/>
              <w:widowControl w:val="0"/>
              <w:numPr>
                <w:ilvl w:val="0"/>
                <w:numId w:val="7"/>
              </w:numPr>
              <w:autoSpaceDE w:val="0"/>
              <w:autoSpaceDN w:val="0"/>
              <w:adjustRightInd w:val="0"/>
              <w:spacing w:after="0" w:line="240" w:lineRule="auto"/>
              <w:rPr>
                <w:rFonts w:ascii="Arial" w:hAnsi="Arial" w:cs="Arial"/>
                <w:color w:val="000000" w:themeColor="text1"/>
                <w:sz w:val="20"/>
                <w:szCs w:val="20"/>
              </w:rPr>
            </w:pPr>
            <w:r w:rsidRPr="006912AE">
              <w:rPr>
                <w:rFonts w:ascii="Arial" w:hAnsi="Arial" w:cs="Arial"/>
                <w:color w:val="000000" w:themeColor="text1"/>
                <w:sz w:val="20"/>
                <w:szCs w:val="20"/>
              </w:rPr>
              <w:t xml:space="preserve">The MCs voted to fund participants in the Global Meetings as follows: MCs and speakers are entitled to full reimbursement. Remaining participants are entitled to meal and hotel expenses. All the rules need to be transparent and made available to the participants </w:t>
            </w:r>
            <w:proofErr w:type="spellStart"/>
            <w:r w:rsidRPr="006912AE">
              <w:rPr>
                <w:rFonts w:ascii="Arial" w:hAnsi="Arial" w:cs="Arial"/>
                <w:color w:val="000000" w:themeColor="text1"/>
                <w:sz w:val="20"/>
                <w:szCs w:val="20"/>
              </w:rPr>
              <w:t>prio</w:t>
            </w:r>
            <w:proofErr w:type="spellEnd"/>
            <w:r w:rsidRPr="006912AE">
              <w:rPr>
                <w:rFonts w:ascii="Arial" w:hAnsi="Arial" w:cs="Arial"/>
                <w:color w:val="000000" w:themeColor="text1"/>
                <w:sz w:val="20"/>
                <w:szCs w:val="20"/>
              </w:rPr>
              <w:t xml:space="preserve"> to the meeting.</w:t>
            </w:r>
          </w:p>
          <w:p w:rsidR="00B70F79" w:rsidRPr="006912AE" w:rsidRDefault="00B70F79" w:rsidP="00E04490">
            <w:pPr>
              <w:pStyle w:val="PargrafodaLista"/>
              <w:keepNext/>
              <w:keepLines/>
              <w:widowControl w:val="0"/>
              <w:numPr>
                <w:ilvl w:val="0"/>
                <w:numId w:val="7"/>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The requests by Austria and Norway to join the Action were approved unanimously.</w:t>
            </w:r>
          </w:p>
          <w:p w:rsidR="00E04490" w:rsidRPr="006912AE" w:rsidRDefault="00E04490" w:rsidP="00E04490">
            <w:pPr>
              <w:spacing w:after="120" w:line="260" w:lineRule="atLeast"/>
              <w:jc w:val="both"/>
              <w:rPr>
                <w:rFonts w:ascii="Arial" w:hAnsi="Arial" w:cs="Arial"/>
                <w:color w:val="000000" w:themeColor="text1"/>
              </w:rPr>
            </w:pPr>
          </w:p>
          <w:p w:rsidR="00E04490" w:rsidRPr="006912AE" w:rsidRDefault="00E04490" w:rsidP="00E04490">
            <w:pPr>
              <w:keepNext/>
              <w:keepLines/>
              <w:widowControl w:val="0"/>
              <w:autoSpaceDE w:val="0"/>
              <w:autoSpaceDN w:val="0"/>
              <w:adjustRightInd w:val="0"/>
              <w:spacing w:after="0" w:line="240" w:lineRule="auto"/>
              <w:rPr>
                <w:rFonts w:ascii="Arial" w:hAnsi="Arial" w:cs="Arial"/>
                <w:color w:val="56585B"/>
                <w:sz w:val="20"/>
                <w:szCs w:val="20"/>
              </w:rPr>
            </w:pPr>
          </w:p>
          <w:p w:rsidR="00E04490" w:rsidRPr="006912AE" w:rsidRDefault="00E04490">
            <w:pPr>
              <w:keepNext/>
              <w:keepLines/>
              <w:widowControl w:val="0"/>
              <w:autoSpaceDE w:val="0"/>
              <w:autoSpaceDN w:val="0"/>
              <w:adjustRightInd w:val="0"/>
              <w:spacing w:after="0" w:line="240" w:lineRule="auto"/>
              <w:rPr>
                <w:rFonts w:ascii="Arial" w:hAnsi="Arial" w:cs="Arial"/>
                <w:sz w:val="20"/>
                <w:szCs w:val="20"/>
              </w:rPr>
            </w:pPr>
          </w:p>
        </w:tc>
      </w:tr>
      <w:tr w:rsidR="00BE7600" w:rsidRPr="006912AE" w:rsidTr="00377B13">
        <w:trPr>
          <w:cantSplit/>
          <w:trHeight w:val="100"/>
        </w:trPr>
        <w:tc>
          <w:tcPr>
            <w:tcW w:w="9319" w:type="dxa"/>
            <w:tcBorders>
              <w:top w:val="nil"/>
              <w:left w:val="nil"/>
              <w:bottom w:val="nil"/>
              <w:right w:val="nil"/>
            </w:tcBorders>
          </w:tcPr>
          <w:p w:rsidR="00BE7600" w:rsidRPr="006912AE" w:rsidRDefault="00BE7600">
            <w:pPr>
              <w:keepNext/>
              <w:keepLines/>
              <w:widowControl w:val="0"/>
              <w:autoSpaceDE w:val="0"/>
              <w:autoSpaceDN w:val="0"/>
              <w:adjustRightInd w:val="0"/>
              <w:spacing w:after="0" w:line="240" w:lineRule="auto"/>
              <w:rPr>
                <w:rFonts w:ascii="Arial" w:hAnsi="Arial" w:cs="Arial"/>
                <w:b/>
                <w:sz w:val="20"/>
                <w:szCs w:val="20"/>
              </w:rPr>
            </w:pPr>
            <w:r w:rsidRPr="006912AE">
              <w:rPr>
                <w:rFonts w:ascii="Arial" w:hAnsi="Arial" w:cs="Arial"/>
                <w:b/>
                <w:color w:val="56585B"/>
                <w:sz w:val="20"/>
                <w:szCs w:val="20"/>
              </w:rPr>
              <w:lastRenderedPageBreak/>
              <w:t>16. Closing</w:t>
            </w:r>
          </w:p>
        </w:tc>
      </w:tr>
    </w:tbl>
    <w:p w:rsidR="00BE7600" w:rsidRPr="006912AE" w:rsidRDefault="00BE7600">
      <w:pPr>
        <w:widowControl w:val="0"/>
        <w:autoSpaceDE w:val="0"/>
        <w:autoSpaceDN w:val="0"/>
        <w:adjustRightInd w:val="0"/>
        <w:spacing w:after="0" w:line="240" w:lineRule="auto"/>
        <w:rPr>
          <w:rFonts w:ascii="Arial" w:hAnsi="Arial" w:cs="Arial"/>
          <w:sz w:val="20"/>
          <w:szCs w:val="20"/>
        </w:rPr>
      </w:pPr>
      <w:bookmarkStart w:id="0" w:name="_GoBack"/>
      <w:bookmarkEnd w:id="0"/>
    </w:p>
    <w:sectPr w:rsidR="00BE7600" w:rsidRPr="006912AE">
      <w:headerReference w:type="default" r:id="rId7"/>
      <w:footerReference w:type="default" r:id="rId8"/>
      <w:pgSz w:w="11907" w:h="16840"/>
      <w:pgMar w:top="1985" w:right="1134" w:bottom="25" w:left="1418" w:header="0"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7E3" w:rsidRDefault="008D37E3">
      <w:pPr>
        <w:spacing w:after="0" w:line="240" w:lineRule="auto"/>
      </w:pPr>
      <w:r>
        <w:separator/>
      </w:r>
    </w:p>
  </w:endnote>
  <w:endnote w:type="continuationSeparator" w:id="0">
    <w:p w:rsidR="008D37E3" w:rsidRDefault="008D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600" w:rsidRDefault="00BE760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sidR="00377B13">
      <w:rPr>
        <w:noProof/>
        <w:lang w:val="pt-PT" w:eastAsia="pt-PT"/>
      </w:rPr>
      <w:drawing>
        <wp:anchor distT="180020" distB="180020" distL="180020" distR="180020" simplePos="0" relativeHeight="251660288" behindDoc="1" locked="0" layoutInCell="0" allowOverlap="1">
          <wp:simplePos x="0" y="0"/>
          <wp:positionH relativeFrom="margin">
            <wp:posOffset>0</wp:posOffset>
          </wp:positionH>
          <wp:positionV relativeFrom="paragraph">
            <wp:posOffset>0</wp:posOffset>
          </wp:positionV>
          <wp:extent cx="7560945" cy="14401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7E3" w:rsidRDefault="008D37E3">
      <w:pPr>
        <w:spacing w:after="0" w:line="240" w:lineRule="auto"/>
      </w:pPr>
      <w:r>
        <w:separator/>
      </w:r>
    </w:p>
  </w:footnote>
  <w:footnote w:type="continuationSeparator" w:id="0">
    <w:p w:rsidR="008D37E3" w:rsidRDefault="008D3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600" w:rsidRDefault="00BE760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sidR="00377B13">
      <w:rPr>
        <w:noProof/>
        <w:lang w:val="pt-PT" w:eastAsia="pt-PT"/>
      </w:rPr>
      <w:drawing>
        <wp:anchor distT="180020" distB="180020" distL="180020" distR="180020" simplePos="0" relativeHeight="251658240" behindDoc="1" locked="0" layoutInCell="0" allowOverlap="1">
          <wp:simplePos x="0" y="0"/>
          <wp:positionH relativeFrom="margin">
            <wp:posOffset>0</wp:posOffset>
          </wp:positionH>
          <wp:positionV relativeFrom="paragraph">
            <wp:posOffset>0</wp:posOffset>
          </wp:positionV>
          <wp:extent cx="7560945" cy="1800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A6FE0"/>
    <w:multiLevelType w:val="hybridMultilevel"/>
    <w:tmpl w:val="7DB29734"/>
    <w:lvl w:ilvl="0" w:tplc="0E541DAA">
      <w:start w:val="1"/>
      <w:numFmt w:val="lowerLetter"/>
      <w:lvlText w:val="%1)"/>
      <w:lvlJc w:val="left"/>
      <w:pPr>
        <w:tabs>
          <w:tab w:val="num" w:pos="720"/>
        </w:tabs>
        <w:ind w:left="720" w:hanging="360"/>
      </w:pPr>
    </w:lvl>
    <w:lvl w:ilvl="1" w:tplc="77E40534" w:tentative="1">
      <w:start w:val="1"/>
      <w:numFmt w:val="lowerLetter"/>
      <w:lvlText w:val="%2)"/>
      <w:lvlJc w:val="left"/>
      <w:pPr>
        <w:tabs>
          <w:tab w:val="num" w:pos="1440"/>
        </w:tabs>
        <w:ind w:left="1440" w:hanging="360"/>
      </w:pPr>
    </w:lvl>
    <w:lvl w:ilvl="2" w:tplc="0E8EB73E" w:tentative="1">
      <w:start w:val="1"/>
      <w:numFmt w:val="lowerLetter"/>
      <w:lvlText w:val="%3)"/>
      <w:lvlJc w:val="left"/>
      <w:pPr>
        <w:tabs>
          <w:tab w:val="num" w:pos="2160"/>
        </w:tabs>
        <w:ind w:left="2160" w:hanging="360"/>
      </w:pPr>
    </w:lvl>
    <w:lvl w:ilvl="3" w:tplc="7068BADA" w:tentative="1">
      <w:start w:val="1"/>
      <w:numFmt w:val="lowerLetter"/>
      <w:lvlText w:val="%4)"/>
      <w:lvlJc w:val="left"/>
      <w:pPr>
        <w:tabs>
          <w:tab w:val="num" w:pos="2880"/>
        </w:tabs>
        <w:ind w:left="2880" w:hanging="360"/>
      </w:pPr>
    </w:lvl>
    <w:lvl w:ilvl="4" w:tplc="F28C82C2" w:tentative="1">
      <w:start w:val="1"/>
      <w:numFmt w:val="lowerLetter"/>
      <w:lvlText w:val="%5)"/>
      <w:lvlJc w:val="left"/>
      <w:pPr>
        <w:tabs>
          <w:tab w:val="num" w:pos="3600"/>
        </w:tabs>
        <w:ind w:left="3600" w:hanging="360"/>
      </w:pPr>
    </w:lvl>
    <w:lvl w:ilvl="5" w:tplc="AA2CDE96" w:tentative="1">
      <w:start w:val="1"/>
      <w:numFmt w:val="lowerLetter"/>
      <w:lvlText w:val="%6)"/>
      <w:lvlJc w:val="left"/>
      <w:pPr>
        <w:tabs>
          <w:tab w:val="num" w:pos="4320"/>
        </w:tabs>
        <w:ind w:left="4320" w:hanging="360"/>
      </w:pPr>
    </w:lvl>
    <w:lvl w:ilvl="6" w:tplc="C9DEC07A" w:tentative="1">
      <w:start w:val="1"/>
      <w:numFmt w:val="lowerLetter"/>
      <w:lvlText w:val="%7)"/>
      <w:lvlJc w:val="left"/>
      <w:pPr>
        <w:tabs>
          <w:tab w:val="num" w:pos="5040"/>
        </w:tabs>
        <w:ind w:left="5040" w:hanging="360"/>
      </w:pPr>
    </w:lvl>
    <w:lvl w:ilvl="7" w:tplc="7F56651A" w:tentative="1">
      <w:start w:val="1"/>
      <w:numFmt w:val="lowerLetter"/>
      <w:lvlText w:val="%8)"/>
      <w:lvlJc w:val="left"/>
      <w:pPr>
        <w:tabs>
          <w:tab w:val="num" w:pos="5760"/>
        </w:tabs>
        <w:ind w:left="5760" w:hanging="360"/>
      </w:pPr>
    </w:lvl>
    <w:lvl w:ilvl="8" w:tplc="2E6C5FE2" w:tentative="1">
      <w:start w:val="1"/>
      <w:numFmt w:val="lowerLetter"/>
      <w:lvlText w:val="%9)"/>
      <w:lvlJc w:val="left"/>
      <w:pPr>
        <w:tabs>
          <w:tab w:val="num" w:pos="6480"/>
        </w:tabs>
        <w:ind w:left="6480" w:hanging="360"/>
      </w:pPr>
    </w:lvl>
  </w:abstractNum>
  <w:abstractNum w:abstractNumId="1" w15:restartNumberingAfterBreak="0">
    <w:nsid w:val="2D485D78"/>
    <w:multiLevelType w:val="hybridMultilevel"/>
    <w:tmpl w:val="73DAF690"/>
    <w:lvl w:ilvl="0" w:tplc="0816001B">
      <w:start w:val="1"/>
      <w:numFmt w:val="lowerRoman"/>
      <w:lvlText w:val="%1."/>
      <w:lvlJc w:val="righ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4D55215"/>
    <w:multiLevelType w:val="hybridMultilevel"/>
    <w:tmpl w:val="5FF0F372"/>
    <w:lvl w:ilvl="0" w:tplc="FF922172">
      <w:start w:val="1"/>
      <w:numFmt w:val="decimal"/>
      <w:lvlText w:val="%1."/>
      <w:lvlJc w:val="left"/>
      <w:pPr>
        <w:ind w:left="720" w:hanging="360"/>
      </w:pPr>
      <w:rPr>
        <w:rFonts w:hint="default"/>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4E752A3C"/>
    <w:multiLevelType w:val="hybridMultilevel"/>
    <w:tmpl w:val="B6A43192"/>
    <w:lvl w:ilvl="0" w:tplc="F5AEBEAE">
      <w:start w:val="1"/>
      <w:numFmt w:val="lowerLetter"/>
      <w:lvlText w:val="%1)"/>
      <w:lvlJc w:val="left"/>
      <w:pPr>
        <w:ind w:left="765" w:hanging="360"/>
      </w:pPr>
      <w:rPr>
        <w:rFonts w:hint="default"/>
      </w:rPr>
    </w:lvl>
    <w:lvl w:ilvl="1" w:tplc="08160019" w:tentative="1">
      <w:start w:val="1"/>
      <w:numFmt w:val="lowerLetter"/>
      <w:lvlText w:val="%2."/>
      <w:lvlJc w:val="left"/>
      <w:pPr>
        <w:ind w:left="1485" w:hanging="360"/>
      </w:pPr>
    </w:lvl>
    <w:lvl w:ilvl="2" w:tplc="0816001B" w:tentative="1">
      <w:start w:val="1"/>
      <w:numFmt w:val="lowerRoman"/>
      <w:lvlText w:val="%3."/>
      <w:lvlJc w:val="right"/>
      <w:pPr>
        <w:ind w:left="2205" w:hanging="180"/>
      </w:pPr>
    </w:lvl>
    <w:lvl w:ilvl="3" w:tplc="0816000F" w:tentative="1">
      <w:start w:val="1"/>
      <w:numFmt w:val="decimal"/>
      <w:lvlText w:val="%4."/>
      <w:lvlJc w:val="left"/>
      <w:pPr>
        <w:ind w:left="2925" w:hanging="360"/>
      </w:pPr>
    </w:lvl>
    <w:lvl w:ilvl="4" w:tplc="08160019" w:tentative="1">
      <w:start w:val="1"/>
      <w:numFmt w:val="lowerLetter"/>
      <w:lvlText w:val="%5."/>
      <w:lvlJc w:val="left"/>
      <w:pPr>
        <w:ind w:left="3645" w:hanging="360"/>
      </w:pPr>
    </w:lvl>
    <w:lvl w:ilvl="5" w:tplc="0816001B" w:tentative="1">
      <w:start w:val="1"/>
      <w:numFmt w:val="lowerRoman"/>
      <w:lvlText w:val="%6."/>
      <w:lvlJc w:val="right"/>
      <w:pPr>
        <w:ind w:left="4365" w:hanging="180"/>
      </w:pPr>
    </w:lvl>
    <w:lvl w:ilvl="6" w:tplc="0816000F" w:tentative="1">
      <w:start w:val="1"/>
      <w:numFmt w:val="decimal"/>
      <w:lvlText w:val="%7."/>
      <w:lvlJc w:val="left"/>
      <w:pPr>
        <w:ind w:left="5085" w:hanging="360"/>
      </w:pPr>
    </w:lvl>
    <w:lvl w:ilvl="7" w:tplc="08160019" w:tentative="1">
      <w:start w:val="1"/>
      <w:numFmt w:val="lowerLetter"/>
      <w:lvlText w:val="%8."/>
      <w:lvlJc w:val="left"/>
      <w:pPr>
        <w:ind w:left="5805" w:hanging="360"/>
      </w:pPr>
    </w:lvl>
    <w:lvl w:ilvl="8" w:tplc="0816001B" w:tentative="1">
      <w:start w:val="1"/>
      <w:numFmt w:val="lowerRoman"/>
      <w:lvlText w:val="%9."/>
      <w:lvlJc w:val="right"/>
      <w:pPr>
        <w:ind w:left="6525" w:hanging="180"/>
      </w:pPr>
    </w:lvl>
  </w:abstractNum>
  <w:abstractNum w:abstractNumId="4" w15:restartNumberingAfterBreak="0">
    <w:nsid w:val="565071DE"/>
    <w:multiLevelType w:val="hybridMultilevel"/>
    <w:tmpl w:val="E6C81B3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61610663"/>
    <w:multiLevelType w:val="hybridMultilevel"/>
    <w:tmpl w:val="622466E4"/>
    <w:lvl w:ilvl="0" w:tplc="A42E1124">
      <w:start w:val="1"/>
      <w:numFmt w:val="lowerLetter"/>
      <w:lvlText w:val="%1)"/>
      <w:lvlJc w:val="left"/>
      <w:pPr>
        <w:tabs>
          <w:tab w:val="num" w:pos="720"/>
        </w:tabs>
        <w:ind w:left="720" w:hanging="360"/>
      </w:pPr>
    </w:lvl>
    <w:lvl w:ilvl="1" w:tplc="EFD2F214" w:tentative="1">
      <w:start w:val="1"/>
      <w:numFmt w:val="lowerLetter"/>
      <w:lvlText w:val="%2)"/>
      <w:lvlJc w:val="left"/>
      <w:pPr>
        <w:tabs>
          <w:tab w:val="num" w:pos="1440"/>
        </w:tabs>
        <w:ind w:left="1440" w:hanging="360"/>
      </w:pPr>
    </w:lvl>
    <w:lvl w:ilvl="2" w:tplc="9C3AD9F2" w:tentative="1">
      <w:start w:val="1"/>
      <w:numFmt w:val="lowerLetter"/>
      <w:lvlText w:val="%3)"/>
      <w:lvlJc w:val="left"/>
      <w:pPr>
        <w:tabs>
          <w:tab w:val="num" w:pos="2160"/>
        </w:tabs>
        <w:ind w:left="2160" w:hanging="360"/>
      </w:pPr>
    </w:lvl>
    <w:lvl w:ilvl="3" w:tplc="A84C066C" w:tentative="1">
      <w:start w:val="1"/>
      <w:numFmt w:val="lowerLetter"/>
      <w:lvlText w:val="%4)"/>
      <w:lvlJc w:val="left"/>
      <w:pPr>
        <w:tabs>
          <w:tab w:val="num" w:pos="2880"/>
        </w:tabs>
        <w:ind w:left="2880" w:hanging="360"/>
      </w:pPr>
    </w:lvl>
    <w:lvl w:ilvl="4" w:tplc="D0946188" w:tentative="1">
      <w:start w:val="1"/>
      <w:numFmt w:val="lowerLetter"/>
      <w:lvlText w:val="%5)"/>
      <w:lvlJc w:val="left"/>
      <w:pPr>
        <w:tabs>
          <w:tab w:val="num" w:pos="3600"/>
        </w:tabs>
        <w:ind w:left="3600" w:hanging="360"/>
      </w:pPr>
    </w:lvl>
    <w:lvl w:ilvl="5" w:tplc="09B83130" w:tentative="1">
      <w:start w:val="1"/>
      <w:numFmt w:val="lowerLetter"/>
      <w:lvlText w:val="%6)"/>
      <w:lvlJc w:val="left"/>
      <w:pPr>
        <w:tabs>
          <w:tab w:val="num" w:pos="4320"/>
        </w:tabs>
        <w:ind w:left="4320" w:hanging="360"/>
      </w:pPr>
    </w:lvl>
    <w:lvl w:ilvl="6" w:tplc="864E026A" w:tentative="1">
      <w:start w:val="1"/>
      <w:numFmt w:val="lowerLetter"/>
      <w:lvlText w:val="%7)"/>
      <w:lvlJc w:val="left"/>
      <w:pPr>
        <w:tabs>
          <w:tab w:val="num" w:pos="5040"/>
        </w:tabs>
        <w:ind w:left="5040" w:hanging="360"/>
      </w:pPr>
    </w:lvl>
    <w:lvl w:ilvl="7" w:tplc="02523FEA" w:tentative="1">
      <w:start w:val="1"/>
      <w:numFmt w:val="lowerLetter"/>
      <w:lvlText w:val="%8)"/>
      <w:lvlJc w:val="left"/>
      <w:pPr>
        <w:tabs>
          <w:tab w:val="num" w:pos="5760"/>
        </w:tabs>
        <w:ind w:left="5760" w:hanging="360"/>
      </w:pPr>
    </w:lvl>
    <w:lvl w:ilvl="8" w:tplc="42F63264" w:tentative="1">
      <w:start w:val="1"/>
      <w:numFmt w:val="lowerLetter"/>
      <w:lvlText w:val="%9)"/>
      <w:lvlJc w:val="left"/>
      <w:pPr>
        <w:tabs>
          <w:tab w:val="num" w:pos="6480"/>
        </w:tabs>
        <w:ind w:left="6480" w:hanging="360"/>
      </w:pPr>
    </w:lvl>
  </w:abstractNum>
  <w:abstractNum w:abstractNumId="6" w15:restartNumberingAfterBreak="0">
    <w:nsid w:val="727718B8"/>
    <w:multiLevelType w:val="hybridMultilevel"/>
    <w:tmpl w:val="9B14C080"/>
    <w:lvl w:ilvl="0" w:tplc="77B01CBC">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7E861E73"/>
    <w:multiLevelType w:val="hybridMultilevel"/>
    <w:tmpl w:val="7D68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D1"/>
    <w:rsid w:val="000B207B"/>
    <w:rsid w:val="00294D26"/>
    <w:rsid w:val="00377B13"/>
    <w:rsid w:val="003822F8"/>
    <w:rsid w:val="005153ED"/>
    <w:rsid w:val="005340A2"/>
    <w:rsid w:val="005710CF"/>
    <w:rsid w:val="006912AE"/>
    <w:rsid w:val="00762CDA"/>
    <w:rsid w:val="00826D24"/>
    <w:rsid w:val="008D37E3"/>
    <w:rsid w:val="009E05A3"/>
    <w:rsid w:val="00A11581"/>
    <w:rsid w:val="00A311D1"/>
    <w:rsid w:val="00B70F79"/>
    <w:rsid w:val="00BE7600"/>
    <w:rsid w:val="00C15353"/>
    <w:rsid w:val="00C21420"/>
    <w:rsid w:val="00C516DC"/>
    <w:rsid w:val="00C85EB5"/>
    <w:rsid w:val="00C92CEC"/>
    <w:rsid w:val="00DC47DA"/>
    <w:rsid w:val="00E04490"/>
    <w:rsid w:val="00FA00D7"/>
    <w:rsid w:val="00FA4FD9"/>
    <w:rsid w:val="00FB3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25BE47"/>
  <w14:defaultImageDpi w14:val="0"/>
  <w15:docId w15:val="{3F644264-98C5-48BE-A7A6-2F170DFF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5340A2"/>
    <w:pPr>
      <w:keepNext/>
      <w:keepLines/>
      <w:spacing w:before="240" w:after="240" w:line="260" w:lineRule="atLeast"/>
      <w:jc w:val="both"/>
      <w:outlineLvl w:val="0"/>
    </w:pPr>
    <w:rPr>
      <w:rFonts w:ascii="Arial" w:eastAsiaTheme="majorEastAsia" w:hAnsi="Arial" w:cstheme="majorBidi"/>
      <w:b/>
      <w:color w:val="ED7D31" w:themeColor="accent2"/>
      <w:sz w:val="40"/>
      <w:szCs w:val="3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5340A2"/>
    <w:rPr>
      <w:rFonts w:ascii="Arial" w:eastAsiaTheme="majorEastAsia" w:hAnsi="Arial" w:cstheme="majorBidi"/>
      <w:b/>
      <w:color w:val="ED7D31" w:themeColor="accent2"/>
      <w:sz w:val="40"/>
      <w:szCs w:val="32"/>
      <w:lang w:eastAsia="en-US"/>
    </w:rPr>
  </w:style>
  <w:style w:type="paragraph" w:styleId="PargrafodaLista">
    <w:name w:val="List Paragraph"/>
    <w:basedOn w:val="Normal"/>
    <w:uiPriority w:val="34"/>
    <w:qFormat/>
    <w:rsid w:val="00C516DC"/>
    <w:pPr>
      <w:ind w:left="720"/>
      <w:contextualSpacing/>
    </w:pPr>
  </w:style>
  <w:style w:type="paragraph" w:styleId="NormalWeb">
    <w:name w:val="Normal (Web)"/>
    <w:basedOn w:val="Normal"/>
    <w:uiPriority w:val="99"/>
    <w:semiHidden/>
    <w:unhideWhenUsed/>
    <w:rsid w:val="00294D2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95798">
      <w:bodyDiv w:val="1"/>
      <w:marLeft w:val="0"/>
      <w:marRight w:val="0"/>
      <w:marTop w:val="0"/>
      <w:marBottom w:val="0"/>
      <w:divBdr>
        <w:top w:val="none" w:sz="0" w:space="0" w:color="auto"/>
        <w:left w:val="none" w:sz="0" w:space="0" w:color="auto"/>
        <w:bottom w:val="none" w:sz="0" w:space="0" w:color="auto"/>
        <w:right w:val="none" w:sz="0" w:space="0" w:color="auto"/>
      </w:divBdr>
      <w:divsChild>
        <w:div w:id="199511662">
          <w:marLeft w:val="547"/>
          <w:marRight w:val="0"/>
          <w:marTop w:val="200"/>
          <w:marBottom w:val="0"/>
          <w:divBdr>
            <w:top w:val="none" w:sz="0" w:space="0" w:color="auto"/>
            <w:left w:val="none" w:sz="0" w:space="0" w:color="auto"/>
            <w:bottom w:val="none" w:sz="0" w:space="0" w:color="auto"/>
            <w:right w:val="none" w:sz="0" w:space="0" w:color="auto"/>
          </w:divBdr>
        </w:div>
        <w:div w:id="1371030896">
          <w:marLeft w:val="547"/>
          <w:marRight w:val="0"/>
          <w:marTop w:val="200"/>
          <w:marBottom w:val="0"/>
          <w:divBdr>
            <w:top w:val="none" w:sz="0" w:space="0" w:color="auto"/>
            <w:left w:val="none" w:sz="0" w:space="0" w:color="auto"/>
            <w:bottom w:val="none" w:sz="0" w:space="0" w:color="auto"/>
            <w:right w:val="none" w:sz="0" w:space="0" w:color="auto"/>
          </w:divBdr>
        </w:div>
        <w:div w:id="554976245">
          <w:marLeft w:val="547"/>
          <w:marRight w:val="0"/>
          <w:marTop w:val="200"/>
          <w:marBottom w:val="0"/>
          <w:divBdr>
            <w:top w:val="none" w:sz="0" w:space="0" w:color="auto"/>
            <w:left w:val="none" w:sz="0" w:space="0" w:color="auto"/>
            <w:bottom w:val="none" w:sz="0" w:space="0" w:color="auto"/>
            <w:right w:val="none" w:sz="0" w:space="0" w:color="auto"/>
          </w:divBdr>
        </w:div>
      </w:divsChild>
    </w:div>
    <w:div w:id="565650853">
      <w:bodyDiv w:val="1"/>
      <w:marLeft w:val="0"/>
      <w:marRight w:val="0"/>
      <w:marTop w:val="0"/>
      <w:marBottom w:val="0"/>
      <w:divBdr>
        <w:top w:val="none" w:sz="0" w:space="0" w:color="auto"/>
        <w:left w:val="none" w:sz="0" w:space="0" w:color="auto"/>
        <w:bottom w:val="none" w:sz="0" w:space="0" w:color="auto"/>
        <w:right w:val="none" w:sz="0" w:space="0" w:color="auto"/>
      </w:divBdr>
    </w:div>
    <w:div w:id="1233198484">
      <w:bodyDiv w:val="1"/>
      <w:marLeft w:val="0"/>
      <w:marRight w:val="0"/>
      <w:marTop w:val="0"/>
      <w:marBottom w:val="0"/>
      <w:divBdr>
        <w:top w:val="none" w:sz="0" w:space="0" w:color="auto"/>
        <w:left w:val="none" w:sz="0" w:space="0" w:color="auto"/>
        <w:bottom w:val="none" w:sz="0" w:space="0" w:color="auto"/>
        <w:right w:val="none" w:sz="0" w:space="0" w:color="auto"/>
      </w:divBdr>
    </w:div>
    <w:div w:id="1353654141">
      <w:bodyDiv w:val="1"/>
      <w:marLeft w:val="0"/>
      <w:marRight w:val="0"/>
      <w:marTop w:val="0"/>
      <w:marBottom w:val="0"/>
      <w:divBdr>
        <w:top w:val="none" w:sz="0" w:space="0" w:color="auto"/>
        <w:left w:val="none" w:sz="0" w:space="0" w:color="auto"/>
        <w:bottom w:val="none" w:sz="0" w:space="0" w:color="auto"/>
        <w:right w:val="none" w:sz="0" w:space="0" w:color="auto"/>
      </w:divBdr>
      <w:divsChild>
        <w:div w:id="1207061014">
          <w:marLeft w:val="547"/>
          <w:marRight w:val="0"/>
          <w:marTop w:val="200"/>
          <w:marBottom w:val="0"/>
          <w:divBdr>
            <w:top w:val="none" w:sz="0" w:space="0" w:color="auto"/>
            <w:left w:val="none" w:sz="0" w:space="0" w:color="auto"/>
            <w:bottom w:val="none" w:sz="0" w:space="0" w:color="auto"/>
            <w:right w:val="none" w:sz="0" w:space="0" w:color="auto"/>
          </w:divBdr>
        </w:div>
      </w:divsChild>
    </w:div>
    <w:div w:id="1572695909">
      <w:bodyDiv w:val="1"/>
      <w:marLeft w:val="0"/>
      <w:marRight w:val="0"/>
      <w:marTop w:val="0"/>
      <w:marBottom w:val="0"/>
      <w:divBdr>
        <w:top w:val="none" w:sz="0" w:space="0" w:color="auto"/>
        <w:left w:val="none" w:sz="0" w:space="0" w:color="auto"/>
        <w:bottom w:val="none" w:sz="0" w:space="0" w:color="auto"/>
        <w:right w:val="none" w:sz="0" w:space="0" w:color="auto"/>
      </w:divBdr>
    </w:div>
    <w:div w:id="19765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1157</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cost report</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report</dc:title>
  <dc:subject/>
  <dc:creator>www.cost.eu</dc:creator>
  <cp:keywords/>
  <dc:description/>
  <cp:lastModifiedBy>Vitor Cardoso</cp:lastModifiedBy>
  <cp:revision>13</cp:revision>
  <dcterms:created xsi:type="dcterms:W3CDTF">2018-01-25T16:08:00Z</dcterms:created>
  <dcterms:modified xsi:type="dcterms:W3CDTF">2018-01-27T08:20:00Z</dcterms:modified>
</cp:coreProperties>
</file>